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21C" w:rsidRPr="006169AE" w:rsidRDefault="0070021C" w:rsidP="0070021C">
      <w:pPr>
        <w:jc w:val="center"/>
        <w:rPr>
          <w:sz w:val="60"/>
          <w:szCs w:val="60"/>
        </w:rPr>
      </w:pPr>
      <w:r w:rsidRPr="006169AE">
        <w:rPr>
          <w:b/>
          <w:color w:val="FF0000"/>
          <w:sz w:val="60"/>
          <w:szCs w:val="60"/>
        </w:rPr>
        <w:t>VARIEL, a.s.</w:t>
      </w:r>
    </w:p>
    <w:p w:rsidR="0070021C" w:rsidRDefault="0070021C" w:rsidP="0070021C">
      <w:pPr>
        <w:jc w:val="center"/>
        <w:rPr>
          <w:sz w:val="36"/>
          <w:szCs w:val="36"/>
        </w:rPr>
      </w:pPr>
      <w:r>
        <w:rPr>
          <w:sz w:val="36"/>
          <w:szCs w:val="36"/>
        </w:rPr>
        <w:t>h</w:t>
      </w:r>
      <w:r w:rsidRPr="006169AE">
        <w:rPr>
          <w:sz w:val="36"/>
          <w:szCs w:val="36"/>
        </w:rPr>
        <w:t xml:space="preserve">ledá kolegu/kolegyni  </w:t>
      </w:r>
      <w:r>
        <w:rPr>
          <w:sz w:val="36"/>
          <w:szCs w:val="36"/>
        </w:rPr>
        <w:t>na pracovní pozici</w:t>
      </w:r>
    </w:p>
    <w:p w:rsidR="0070021C" w:rsidRPr="0033248D" w:rsidRDefault="0070021C" w:rsidP="0070021C">
      <w:pPr>
        <w:jc w:val="center"/>
        <w:rPr>
          <w:sz w:val="40"/>
          <w:szCs w:val="40"/>
        </w:rPr>
      </w:pPr>
      <w:r>
        <w:rPr>
          <w:b/>
          <w:color w:val="FF0000"/>
          <w:sz w:val="40"/>
          <w:szCs w:val="40"/>
        </w:rPr>
        <w:t>PRACOVNÍK OSTRAHY MAJETKU A OSOB</w:t>
      </w:r>
    </w:p>
    <w:p w:rsidR="0070021C" w:rsidRDefault="0070021C" w:rsidP="0070021C">
      <w:pPr>
        <w:jc w:val="center"/>
        <w:rPr>
          <w:sz w:val="34"/>
          <w:szCs w:val="34"/>
        </w:rPr>
      </w:pPr>
      <w:r w:rsidRPr="0096130E">
        <w:rPr>
          <w:sz w:val="34"/>
          <w:szCs w:val="34"/>
        </w:rPr>
        <w:t xml:space="preserve">zástup za nemoc a dovolené – </w:t>
      </w:r>
      <w:r w:rsidRPr="0033248D">
        <w:rPr>
          <w:b/>
          <w:sz w:val="34"/>
          <w:szCs w:val="34"/>
        </w:rPr>
        <w:t>dohoda o provedení práce</w:t>
      </w:r>
    </w:p>
    <w:p w:rsidR="0070021C" w:rsidRPr="00E6236E" w:rsidRDefault="0070021C" w:rsidP="0070021C">
      <w:pPr>
        <w:jc w:val="center"/>
        <w:rPr>
          <w:sz w:val="28"/>
          <w:szCs w:val="36"/>
        </w:rPr>
      </w:pPr>
      <w:r>
        <w:rPr>
          <w:sz w:val="28"/>
          <w:szCs w:val="36"/>
        </w:rPr>
        <w:t xml:space="preserve">Místo výkonu práce  </w:t>
      </w:r>
      <w:r>
        <w:rPr>
          <w:sz w:val="28"/>
          <w:szCs w:val="36"/>
        </w:rPr>
        <w:t xml:space="preserve">VARIEL, a.s., Průmyslová 1034, </w:t>
      </w:r>
      <w:r>
        <w:rPr>
          <w:sz w:val="28"/>
          <w:szCs w:val="36"/>
        </w:rPr>
        <w:t>Zruč nad Sázavou</w:t>
      </w:r>
    </w:p>
    <w:p w:rsidR="0070021C" w:rsidRPr="0096130E" w:rsidRDefault="0070021C" w:rsidP="0070021C">
      <w:pPr>
        <w:rPr>
          <w:sz w:val="34"/>
          <w:szCs w:val="34"/>
        </w:rPr>
      </w:pPr>
    </w:p>
    <w:p w:rsidR="0070021C" w:rsidRDefault="0070021C" w:rsidP="0070021C">
      <w:pPr>
        <w:rPr>
          <w:b/>
          <w:sz w:val="28"/>
          <w:szCs w:val="36"/>
        </w:rPr>
      </w:pPr>
      <w:r>
        <w:rPr>
          <w:b/>
          <w:sz w:val="28"/>
          <w:szCs w:val="36"/>
        </w:rPr>
        <w:t xml:space="preserve">Práce zahrnuje: </w:t>
      </w:r>
    </w:p>
    <w:p w:rsidR="0070021C" w:rsidRDefault="0070021C" w:rsidP="0070021C">
      <w:pPr>
        <w:rPr>
          <w:sz w:val="28"/>
          <w:szCs w:val="36"/>
        </w:rPr>
      </w:pPr>
      <w:r>
        <w:rPr>
          <w:sz w:val="28"/>
          <w:szCs w:val="36"/>
        </w:rPr>
        <w:t>Zástup za stávající zaměstnance v období nemocí a dovolených</w:t>
      </w:r>
    </w:p>
    <w:p w:rsidR="0070021C" w:rsidRDefault="0070021C" w:rsidP="0070021C">
      <w:pPr>
        <w:rPr>
          <w:sz w:val="28"/>
          <w:szCs w:val="36"/>
        </w:rPr>
      </w:pPr>
      <w:r>
        <w:rPr>
          <w:sz w:val="28"/>
          <w:szCs w:val="36"/>
        </w:rPr>
        <w:t>Evidence pohybu zaměstnanců, cizích osob a automobilů</w:t>
      </w:r>
    </w:p>
    <w:p w:rsidR="0070021C" w:rsidRDefault="0070021C" w:rsidP="0070021C">
      <w:pPr>
        <w:rPr>
          <w:sz w:val="28"/>
          <w:szCs w:val="36"/>
        </w:rPr>
      </w:pPr>
      <w:r>
        <w:rPr>
          <w:sz w:val="28"/>
          <w:szCs w:val="36"/>
        </w:rPr>
        <w:t>Bezpečnostní opatření k ochraně majetku</w:t>
      </w:r>
    </w:p>
    <w:p w:rsidR="0070021C" w:rsidRDefault="0070021C" w:rsidP="0070021C">
      <w:pPr>
        <w:rPr>
          <w:sz w:val="28"/>
          <w:szCs w:val="36"/>
        </w:rPr>
      </w:pPr>
      <w:r>
        <w:rPr>
          <w:sz w:val="28"/>
          <w:szCs w:val="36"/>
        </w:rPr>
        <w:t>Pochůzková činnost</w:t>
      </w:r>
    </w:p>
    <w:p w:rsidR="0070021C" w:rsidRDefault="0070021C" w:rsidP="0070021C">
      <w:pPr>
        <w:rPr>
          <w:b/>
          <w:sz w:val="28"/>
          <w:szCs w:val="36"/>
        </w:rPr>
      </w:pPr>
    </w:p>
    <w:p w:rsidR="0070021C" w:rsidRDefault="0070021C" w:rsidP="0070021C">
      <w:pPr>
        <w:rPr>
          <w:b/>
          <w:sz w:val="28"/>
          <w:szCs w:val="36"/>
        </w:rPr>
      </w:pPr>
      <w:r>
        <w:rPr>
          <w:b/>
          <w:sz w:val="28"/>
          <w:szCs w:val="36"/>
        </w:rPr>
        <w:t>Co od Vás očekáváme:</w:t>
      </w:r>
    </w:p>
    <w:p w:rsidR="0070021C" w:rsidRDefault="0070021C" w:rsidP="0070021C">
      <w:pPr>
        <w:rPr>
          <w:sz w:val="28"/>
          <w:szCs w:val="36"/>
        </w:rPr>
      </w:pPr>
      <w:r>
        <w:rPr>
          <w:sz w:val="28"/>
          <w:szCs w:val="36"/>
        </w:rPr>
        <w:t>Pečlivost, zodpovědnost a schopnost samostatné práce</w:t>
      </w:r>
    </w:p>
    <w:p w:rsidR="0070021C" w:rsidRDefault="0070021C" w:rsidP="0070021C">
      <w:pPr>
        <w:rPr>
          <w:sz w:val="28"/>
          <w:szCs w:val="36"/>
        </w:rPr>
      </w:pPr>
      <w:r>
        <w:rPr>
          <w:sz w:val="28"/>
          <w:szCs w:val="36"/>
        </w:rPr>
        <w:t>Dobré komunikační vlastnosti</w:t>
      </w:r>
    </w:p>
    <w:p w:rsidR="0070021C" w:rsidRPr="006169AE" w:rsidRDefault="0070021C" w:rsidP="0070021C">
      <w:pPr>
        <w:rPr>
          <w:sz w:val="28"/>
          <w:szCs w:val="36"/>
        </w:rPr>
      </w:pPr>
      <w:r>
        <w:rPr>
          <w:sz w:val="28"/>
          <w:szCs w:val="36"/>
        </w:rPr>
        <w:t>Flexibilita a schopnost se rychle zapracovat</w:t>
      </w:r>
    </w:p>
    <w:p w:rsidR="0070021C" w:rsidRDefault="0070021C" w:rsidP="0070021C">
      <w:pPr>
        <w:rPr>
          <w:sz w:val="28"/>
          <w:szCs w:val="36"/>
        </w:rPr>
      </w:pPr>
    </w:p>
    <w:p w:rsidR="0070021C" w:rsidRPr="006169AE" w:rsidRDefault="0070021C" w:rsidP="0070021C">
      <w:pPr>
        <w:rPr>
          <w:b/>
          <w:sz w:val="28"/>
          <w:szCs w:val="36"/>
        </w:rPr>
      </w:pPr>
      <w:r w:rsidRPr="006169AE">
        <w:rPr>
          <w:b/>
          <w:sz w:val="28"/>
          <w:szCs w:val="36"/>
        </w:rPr>
        <w:t>Co nabízíme:</w:t>
      </w:r>
    </w:p>
    <w:p w:rsidR="0070021C" w:rsidRDefault="0070021C" w:rsidP="0070021C">
      <w:pPr>
        <w:rPr>
          <w:b/>
          <w:sz w:val="28"/>
          <w:szCs w:val="36"/>
        </w:rPr>
      </w:pPr>
      <w:r>
        <w:rPr>
          <w:sz w:val="28"/>
          <w:szCs w:val="36"/>
        </w:rPr>
        <w:t xml:space="preserve">Možnost okamžitého nástupu </w:t>
      </w:r>
    </w:p>
    <w:p w:rsidR="0070021C" w:rsidRDefault="0070021C" w:rsidP="0070021C">
      <w:pPr>
        <w:rPr>
          <w:sz w:val="28"/>
          <w:szCs w:val="36"/>
        </w:rPr>
      </w:pPr>
      <w:r>
        <w:rPr>
          <w:sz w:val="28"/>
          <w:szCs w:val="36"/>
        </w:rPr>
        <w:t xml:space="preserve">Dvousměnný provoz </w:t>
      </w:r>
      <w:r>
        <w:rPr>
          <w:sz w:val="28"/>
          <w:szCs w:val="36"/>
        </w:rPr>
        <w:t>/12 hodinová směna</w:t>
      </w:r>
    </w:p>
    <w:p w:rsidR="0070021C" w:rsidRDefault="0070021C" w:rsidP="0070021C">
      <w:pPr>
        <w:rPr>
          <w:sz w:val="28"/>
          <w:szCs w:val="36"/>
        </w:rPr>
      </w:pPr>
      <w:r>
        <w:rPr>
          <w:sz w:val="28"/>
          <w:szCs w:val="36"/>
        </w:rPr>
        <w:t>Příjemné pracovní prostředí a přátelský kolektiv</w:t>
      </w:r>
    </w:p>
    <w:p w:rsidR="0070021C" w:rsidRDefault="0070021C" w:rsidP="0070021C">
      <w:pPr>
        <w:rPr>
          <w:sz w:val="28"/>
          <w:szCs w:val="36"/>
        </w:rPr>
      </w:pPr>
      <w:r>
        <w:rPr>
          <w:sz w:val="28"/>
          <w:szCs w:val="36"/>
        </w:rPr>
        <w:t xml:space="preserve">Vhodné i pro </w:t>
      </w:r>
      <w:bookmarkStart w:id="0" w:name="_GoBack"/>
      <w:bookmarkEnd w:id="0"/>
      <w:r>
        <w:rPr>
          <w:sz w:val="28"/>
          <w:szCs w:val="36"/>
        </w:rPr>
        <w:t>důchodce</w:t>
      </w:r>
    </w:p>
    <w:p w:rsidR="0070021C" w:rsidRDefault="0070021C" w:rsidP="0070021C">
      <w:pPr>
        <w:rPr>
          <w:sz w:val="28"/>
          <w:szCs w:val="36"/>
        </w:rPr>
      </w:pPr>
    </w:p>
    <w:p w:rsidR="0070021C" w:rsidRDefault="0070021C" w:rsidP="0070021C">
      <w:pPr>
        <w:rPr>
          <w:sz w:val="28"/>
          <w:szCs w:val="36"/>
        </w:rPr>
      </w:pPr>
    </w:p>
    <w:p w:rsidR="0070021C" w:rsidRPr="006169AE" w:rsidRDefault="0070021C" w:rsidP="0070021C">
      <w:pPr>
        <w:rPr>
          <w:sz w:val="28"/>
          <w:szCs w:val="36"/>
        </w:rPr>
      </w:pPr>
      <w:r>
        <w:rPr>
          <w:sz w:val="28"/>
          <w:szCs w:val="36"/>
        </w:rPr>
        <w:t>Bližší informace u Ing. Stoklasové, tel. 606 622</w:t>
      </w:r>
      <w:r>
        <w:rPr>
          <w:sz w:val="28"/>
          <w:szCs w:val="36"/>
        </w:rPr>
        <w:t> </w:t>
      </w:r>
      <w:r>
        <w:rPr>
          <w:sz w:val="28"/>
          <w:szCs w:val="36"/>
        </w:rPr>
        <w:t>466</w:t>
      </w:r>
    </w:p>
    <w:p w:rsidR="006F2C80" w:rsidRDefault="006F2C80"/>
    <w:sectPr w:rsidR="006F2C80" w:rsidSect="0096130E">
      <w:headerReference w:type="default" r:id="rId4"/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30E" w:rsidRDefault="0070021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DCFB1F6" wp14:editId="03EB0D80">
          <wp:simplePos x="0" y="0"/>
          <wp:positionH relativeFrom="column">
            <wp:posOffset>-274955</wp:posOffset>
          </wp:positionH>
          <wp:positionV relativeFrom="paragraph">
            <wp:posOffset>0</wp:posOffset>
          </wp:positionV>
          <wp:extent cx="878813" cy="868680"/>
          <wp:effectExtent l="0" t="0" r="0" b="7620"/>
          <wp:wrapNone/>
          <wp:docPr id="8" name="Obrázek 3" descr="logo VARIEL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 VARIEL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813" cy="868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21C"/>
    <w:rsid w:val="006F2C80"/>
    <w:rsid w:val="0070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AAF5D"/>
  <w15:chartTrackingRefBased/>
  <w15:docId w15:val="{ED0F5897-6A3B-4BBA-9D68-6EBB7741D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02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00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0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</Words>
  <Characters>648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Stoklasová</dc:creator>
  <cp:keywords/>
  <dc:description/>
  <cp:lastModifiedBy>Miroslava Stoklasová</cp:lastModifiedBy>
  <cp:revision>1</cp:revision>
  <dcterms:created xsi:type="dcterms:W3CDTF">2026-04-08T07:28:00Z</dcterms:created>
  <dcterms:modified xsi:type="dcterms:W3CDTF">2026-04-08T07:37:00Z</dcterms:modified>
</cp:coreProperties>
</file>