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A430" w14:textId="598C3B47" w:rsidR="00B96301" w:rsidRDefault="00CB4225" w:rsidP="00B96301">
      <w:pPr>
        <w:pStyle w:val="Zhlav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75F0BB" wp14:editId="1887E490">
            <wp:simplePos x="0" y="0"/>
            <wp:positionH relativeFrom="column">
              <wp:posOffset>-328295</wp:posOffset>
            </wp:positionH>
            <wp:positionV relativeFrom="paragraph">
              <wp:posOffset>-166370</wp:posOffset>
            </wp:positionV>
            <wp:extent cx="1254816" cy="962025"/>
            <wp:effectExtent l="0" t="0" r="0" b="0"/>
            <wp:wrapNone/>
            <wp:docPr id="184525583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816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301">
        <w:rPr>
          <w:sz w:val="28"/>
          <w:szCs w:val="28"/>
        </w:rPr>
        <w:t xml:space="preserve"> </w:t>
      </w:r>
    </w:p>
    <w:p w14:paraId="3822CBEF" w14:textId="77777777" w:rsidR="008D3209" w:rsidRDefault="008D3209"/>
    <w:p w14:paraId="6564ABAE" w14:textId="77777777" w:rsidR="004A2C03" w:rsidRPr="004A2C03" w:rsidRDefault="004A2C03" w:rsidP="008D3209">
      <w:pPr>
        <w:tabs>
          <w:tab w:val="left" w:pos="3270"/>
        </w:tabs>
        <w:jc w:val="center"/>
        <w:rPr>
          <w:rFonts w:ascii="Trebuchet MS" w:hAnsi="Trebuchet MS" w:cs="Arial"/>
          <w:b/>
          <w:bCs/>
          <w:sz w:val="32"/>
          <w:szCs w:val="32"/>
        </w:rPr>
      </w:pPr>
    </w:p>
    <w:p w14:paraId="6D856D53" w14:textId="701EB723" w:rsidR="004D4617" w:rsidRPr="004A2C03" w:rsidRDefault="008D3209" w:rsidP="008D3209">
      <w:pPr>
        <w:tabs>
          <w:tab w:val="left" w:pos="3270"/>
        </w:tabs>
        <w:jc w:val="center"/>
        <w:rPr>
          <w:rFonts w:ascii="Trebuchet MS" w:hAnsi="Trebuchet MS" w:cs="Arial"/>
          <w:b/>
          <w:bCs/>
          <w:sz w:val="32"/>
          <w:szCs w:val="32"/>
        </w:rPr>
      </w:pPr>
      <w:r w:rsidRPr="004A2C03">
        <w:rPr>
          <w:rFonts w:ascii="Trebuchet MS" w:hAnsi="Trebuchet MS" w:cs="Arial"/>
          <w:b/>
          <w:bCs/>
          <w:sz w:val="32"/>
          <w:szCs w:val="32"/>
        </w:rPr>
        <w:t xml:space="preserve">POSTUP </w:t>
      </w:r>
      <w:r w:rsidR="00B10EDC" w:rsidRPr="004A2C03">
        <w:rPr>
          <w:rFonts w:ascii="Trebuchet MS" w:hAnsi="Trebuchet MS" w:cs="Arial"/>
          <w:b/>
          <w:bCs/>
          <w:sz w:val="32"/>
          <w:szCs w:val="32"/>
        </w:rPr>
        <w:t>PRO OBJEDNÁVKY</w:t>
      </w:r>
      <w:r w:rsidR="001B5192" w:rsidRPr="004A2C03">
        <w:rPr>
          <w:rFonts w:ascii="Trebuchet MS" w:hAnsi="Trebuchet MS" w:cs="Arial"/>
          <w:b/>
          <w:bCs/>
          <w:sz w:val="32"/>
          <w:szCs w:val="32"/>
        </w:rPr>
        <w:t xml:space="preserve"> </w:t>
      </w:r>
      <w:r w:rsidR="00B10EDC" w:rsidRPr="004A2C03">
        <w:rPr>
          <w:rFonts w:ascii="Trebuchet MS" w:hAnsi="Trebuchet MS" w:cs="Arial"/>
          <w:b/>
          <w:bCs/>
          <w:sz w:val="32"/>
          <w:szCs w:val="32"/>
        </w:rPr>
        <w:t xml:space="preserve">a SMLOUVY </w:t>
      </w:r>
    </w:p>
    <w:p w14:paraId="1E8EB5B6" w14:textId="77777777" w:rsidR="00AC6A72" w:rsidRPr="00BE1098" w:rsidRDefault="00AC6A72" w:rsidP="008D3209">
      <w:pPr>
        <w:tabs>
          <w:tab w:val="left" w:pos="3270"/>
        </w:tabs>
        <w:jc w:val="center"/>
        <w:rPr>
          <w:rFonts w:ascii="Trebuchet MS" w:hAnsi="Trebuchet MS" w:cs="Arial"/>
          <w:b/>
          <w:bCs/>
          <w:sz w:val="32"/>
          <w:szCs w:val="32"/>
          <w:u w:val="single"/>
        </w:rPr>
      </w:pPr>
    </w:p>
    <w:p w14:paraId="08CFA0DE" w14:textId="13FCA00E" w:rsidR="008D3209" w:rsidRPr="00BE1098" w:rsidRDefault="008D3209" w:rsidP="008D3209">
      <w:pPr>
        <w:tabs>
          <w:tab w:val="left" w:pos="3270"/>
        </w:tabs>
        <w:jc w:val="center"/>
        <w:rPr>
          <w:rFonts w:ascii="Trebuchet MS" w:hAnsi="Trebuchet MS" w:cs="Arial"/>
          <w:b/>
          <w:sz w:val="28"/>
          <w:szCs w:val="28"/>
        </w:rPr>
      </w:pPr>
      <w:r w:rsidRPr="00BE1098">
        <w:rPr>
          <w:rFonts w:ascii="Trebuchet MS" w:hAnsi="Trebuchet MS" w:cs="Arial"/>
          <w:b/>
          <w:sz w:val="28"/>
          <w:szCs w:val="28"/>
        </w:rPr>
        <w:t>Zakázky s </w:t>
      </w:r>
      <w:r w:rsidRPr="00E25C94">
        <w:rPr>
          <w:rFonts w:ascii="Trebuchet MS" w:hAnsi="Trebuchet MS" w:cs="Arial"/>
          <w:b/>
          <w:sz w:val="28"/>
          <w:szCs w:val="28"/>
        </w:rPr>
        <w:t xml:space="preserve">hodnotou do </w:t>
      </w:r>
      <w:r w:rsidR="00E25C94" w:rsidRPr="00E25C94">
        <w:rPr>
          <w:rFonts w:ascii="Trebuchet MS" w:hAnsi="Trebuchet MS" w:cs="Arial"/>
          <w:b/>
          <w:sz w:val="28"/>
          <w:szCs w:val="28"/>
        </w:rPr>
        <w:t>6</w:t>
      </w:r>
      <w:r w:rsidRPr="00E25C94">
        <w:rPr>
          <w:rFonts w:ascii="Trebuchet MS" w:hAnsi="Trebuchet MS" w:cs="Arial"/>
          <w:b/>
          <w:sz w:val="28"/>
          <w:szCs w:val="28"/>
        </w:rPr>
        <w:t>0.000 Kč</w:t>
      </w:r>
      <w:r w:rsidR="00CB4225" w:rsidRPr="00E25C94">
        <w:rPr>
          <w:rFonts w:ascii="Trebuchet MS" w:hAnsi="Trebuchet MS" w:cs="Arial"/>
          <w:b/>
          <w:sz w:val="28"/>
          <w:szCs w:val="28"/>
        </w:rPr>
        <w:t xml:space="preserve"> </w:t>
      </w:r>
      <w:r w:rsidR="00785AA6" w:rsidRPr="00E25C94">
        <w:rPr>
          <w:rFonts w:ascii="Trebuchet MS" w:hAnsi="Trebuchet MS" w:cs="Arial"/>
          <w:b/>
          <w:sz w:val="28"/>
          <w:szCs w:val="28"/>
        </w:rPr>
        <w:t>bez</w:t>
      </w:r>
      <w:r w:rsidRPr="00E25C94">
        <w:rPr>
          <w:rFonts w:ascii="Trebuchet MS" w:hAnsi="Trebuchet MS" w:cs="Arial"/>
          <w:b/>
          <w:sz w:val="28"/>
          <w:szCs w:val="28"/>
        </w:rPr>
        <w:t xml:space="preserve"> DPH, které</w:t>
      </w:r>
      <w:r w:rsidRPr="00BE1098">
        <w:rPr>
          <w:rFonts w:ascii="Trebuchet MS" w:hAnsi="Trebuchet MS" w:cs="Arial"/>
          <w:b/>
          <w:sz w:val="28"/>
          <w:szCs w:val="28"/>
        </w:rPr>
        <w:t xml:space="preserve"> jsou ve schváleném rozpočtu</w:t>
      </w:r>
    </w:p>
    <w:p w14:paraId="205B0937" w14:textId="4030B1E5" w:rsidR="008D3209" w:rsidRPr="00BE1098" w:rsidRDefault="004740BA" w:rsidP="004740BA">
      <w:pPr>
        <w:pStyle w:val="Odstavecseseznamem"/>
        <w:numPr>
          <w:ilvl w:val="0"/>
          <w:numId w:val="1"/>
        </w:numPr>
        <w:tabs>
          <w:tab w:val="left" w:pos="3270"/>
        </w:tabs>
        <w:jc w:val="both"/>
        <w:rPr>
          <w:rFonts w:ascii="Trebuchet MS" w:hAnsi="Trebuchet MS" w:cs="Arial"/>
          <w:sz w:val="24"/>
          <w:szCs w:val="24"/>
        </w:rPr>
      </w:pPr>
      <w:r w:rsidRPr="00BE1098">
        <w:rPr>
          <w:rFonts w:ascii="Trebuchet MS" w:hAnsi="Trebuchet MS" w:cs="Arial"/>
          <w:sz w:val="24"/>
          <w:szCs w:val="24"/>
        </w:rPr>
        <w:t>o</w:t>
      </w:r>
      <w:r w:rsidR="008D3209" w:rsidRPr="00BE1098">
        <w:rPr>
          <w:rFonts w:ascii="Trebuchet MS" w:hAnsi="Trebuchet MS" w:cs="Arial"/>
          <w:sz w:val="24"/>
          <w:szCs w:val="24"/>
        </w:rPr>
        <w:t>bjednávky podepisuje a realizuje vedoucí odboru v souladu se svým schváleným rozpočtem</w:t>
      </w:r>
      <w:r w:rsidR="003B4ADA" w:rsidRPr="00BE1098">
        <w:rPr>
          <w:rFonts w:ascii="Trebuchet MS" w:hAnsi="Trebuchet MS" w:cs="Arial"/>
          <w:sz w:val="24"/>
          <w:szCs w:val="24"/>
        </w:rPr>
        <w:t>,</w:t>
      </w:r>
    </w:p>
    <w:p w14:paraId="5F7D4F08" w14:textId="428DC246" w:rsidR="00BB2B33" w:rsidRPr="00BE1098" w:rsidRDefault="004740BA" w:rsidP="004740BA">
      <w:pPr>
        <w:pStyle w:val="Odstavecseseznamem"/>
        <w:numPr>
          <w:ilvl w:val="0"/>
          <w:numId w:val="1"/>
        </w:numPr>
        <w:tabs>
          <w:tab w:val="left" w:pos="3270"/>
        </w:tabs>
        <w:jc w:val="both"/>
        <w:rPr>
          <w:rFonts w:ascii="Trebuchet MS" w:hAnsi="Trebuchet MS" w:cs="Arial"/>
          <w:sz w:val="24"/>
          <w:szCs w:val="24"/>
        </w:rPr>
      </w:pPr>
      <w:r w:rsidRPr="00BE1098">
        <w:rPr>
          <w:rFonts w:ascii="Trebuchet MS" w:hAnsi="Trebuchet MS" w:cs="Arial"/>
          <w:sz w:val="24"/>
          <w:szCs w:val="24"/>
        </w:rPr>
        <w:t>j</w:t>
      </w:r>
      <w:r w:rsidR="00BB2B33" w:rsidRPr="00BE1098">
        <w:rPr>
          <w:rFonts w:ascii="Trebuchet MS" w:hAnsi="Trebuchet MS" w:cs="Arial"/>
          <w:sz w:val="24"/>
          <w:szCs w:val="24"/>
        </w:rPr>
        <w:t>e-li zakázka realizována</w:t>
      </w:r>
      <w:r w:rsidR="003B4ADA" w:rsidRPr="00BE1098">
        <w:rPr>
          <w:rFonts w:ascii="Trebuchet MS" w:hAnsi="Trebuchet MS" w:cs="Arial"/>
          <w:sz w:val="24"/>
          <w:szCs w:val="24"/>
        </w:rPr>
        <w:t xml:space="preserve"> </w:t>
      </w:r>
      <w:r w:rsidR="00BB2B33" w:rsidRPr="00BE1098">
        <w:rPr>
          <w:rFonts w:ascii="Trebuchet MS" w:hAnsi="Trebuchet MS" w:cs="Arial"/>
          <w:sz w:val="24"/>
          <w:szCs w:val="24"/>
        </w:rPr>
        <w:t>na základě smlouvy</w:t>
      </w:r>
      <w:r w:rsidR="00BE1098">
        <w:rPr>
          <w:rFonts w:ascii="Trebuchet MS" w:hAnsi="Trebuchet MS" w:cs="Arial"/>
          <w:sz w:val="24"/>
          <w:szCs w:val="24"/>
        </w:rPr>
        <w:t xml:space="preserve"> </w:t>
      </w:r>
      <w:r w:rsidR="003B4ADA" w:rsidRPr="00BE1098">
        <w:rPr>
          <w:rFonts w:ascii="Trebuchet MS" w:hAnsi="Trebuchet MS" w:cs="Arial"/>
          <w:sz w:val="24"/>
          <w:szCs w:val="24"/>
        </w:rPr>
        <w:t>(dodatku)</w:t>
      </w:r>
      <w:r w:rsidR="00BB2B33" w:rsidRPr="00BE1098">
        <w:rPr>
          <w:rFonts w:ascii="Trebuchet MS" w:hAnsi="Trebuchet MS" w:cs="Arial"/>
          <w:sz w:val="24"/>
          <w:szCs w:val="24"/>
        </w:rPr>
        <w:t xml:space="preserve">: smlouvu </w:t>
      </w:r>
      <w:r w:rsidR="00BB2B33" w:rsidRPr="00BE1098">
        <w:rPr>
          <w:rFonts w:ascii="Trebuchet MS" w:hAnsi="Trebuchet MS" w:cs="Arial"/>
          <w:sz w:val="24"/>
          <w:szCs w:val="24"/>
          <w:u w:val="single"/>
        </w:rPr>
        <w:t>vždy</w:t>
      </w:r>
      <w:r w:rsidR="00BB2B33" w:rsidRPr="00BE1098">
        <w:rPr>
          <w:rFonts w:ascii="Trebuchet MS" w:hAnsi="Trebuchet MS" w:cs="Arial"/>
          <w:sz w:val="24"/>
          <w:szCs w:val="24"/>
        </w:rPr>
        <w:t xml:space="preserve"> schvaluje rada a podepisuje starosta</w:t>
      </w:r>
      <w:r w:rsidRPr="00BE1098">
        <w:rPr>
          <w:rFonts w:ascii="Trebuchet MS" w:hAnsi="Trebuchet MS" w:cs="Arial"/>
          <w:sz w:val="24"/>
          <w:szCs w:val="24"/>
        </w:rPr>
        <w:t>, v souladu s usnesením rady realizuje příslušný vedoucí odboru</w:t>
      </w:r>
      <w:r w:rsidR="003B4ADA" w:rsidRPr="00BE1098">
        <w:rPr>
          <w:rFonts w:ascii="Trebuchet MS" w:hAnsi="Trebuchet MS" w:cs="Arial"/>
          <w:sz w:val="24"/>
          <w:szCs w:val="24"/>
        </w:rPr>
        <w:t>.</w:t>
      </w:r>
    </w:p>
    <w:p w14:paraId="654DCDC1" w14:textId="2518D521" w:rsidR="004740BA" w:rsidRPr="00BE1098" w:rsidRDefault="004740BA" w:rsidP="004740BA">
      <w:pPr>
        <w:tabs>
          <w:tab w:val="left" w:pos="3270"/>
        </w:tabs>
        <w:jc w:val="center"/>
        <w:rPr>
          <w:rFonts w:ascii="Trebuchet MS" w:hAnsi="Trebuchet MS" w:cs="Arial"/>
          <w:b/>
          <w:sz w:val="28"/>
          <w:szCs w:val="28"/>
        </w:rPr>
      </w:pPr>
      <w:r w:rsidRPr="00BE1098">
        <w:rPr>
          <w:rFonts w:ascii="Trebuchet MS" w:hAnsi="Trebuchet MS" w:cs="Arial"/>
          <w:b/>
          <w:sz w:val="28"/>
          <w:szCs w:val="28"/>
        </w:rPr>
        <w:t>Zakázky s </w:t>
      </w:r>
      <w:r w:rsidRPr="00E25C94">
        <w:rPr>
          <w:rFonts w:ascii="Trebuchet MS" w:hAnsi="Trebuchet MS" w:cs="Arial"/>
          <w:b/>
          <w:sz w:val="28"/>
          <w:szCs w:val="28"/>
        </w:rPr>
        <w:t xml:space="preserve">hodnotou od </w:t>
      </w:r>
      <w:r w:rsidR="00E25C94" w:rsidRPr="00E25C94">
        <w:rPr>
          <w:rFonts w:ascii="Trebuchet MS" w:hAnsi="Trebuchet MS" w:cs="Arial"/>
          <w:b/>
          <w:sz w:val="28"/>
          <w:szCs w:val="28"/>
        </w:rPr>
        <w:t>6</w:t>
      </w:r>
      <w:r w:rsidRPr="00E25C94">
        <w:rPr>
          <w:rFonts w:ascii="Trebuchet MS" w:hAnsi="Trebuchet MS" w:cs="Arial"/>
          <w:b/>
          <w:sz w:val="28"/>
          <w:szCs w:val="28"/>
        </w:rPr>
        <w:t xml:space="preserve">0.001 do </w:t>
      </w:r>
      <w:r w:rsidR="00E25C94" w:rsidRPr="00E25C94">
        <w:rPr>
          <w:rFonts w:ascii="Trebuchet MS" w:hAnsi="Trebuchet MS" w:cs="Arial"/>
          <w:b/>
          <w:sz w:val="28"/>
          <w:szCs w:val="28"/>
        </w:rPr>
        <w:t>3</w:t>
      </w:r>
      <w:r w:rsidRPr="00E25C94">
        <w:rPr>
          <w:rFonts w:ascii="Trebuchet MS" w:hAnsi="Trebuchet MS" w:cs="Arial"/>
          <w:b/>
          <w:sz w:val="28"/>
          <w:szCs w:val="28"/>
        </w:rPr>
        <w:t xml:space="preserve">00.000 Kč </w:t>
      </w:r>
      <w:r w:rsidR="00785AA6" w:rsidRPr="00E25C94">
        <w:rPr>
          <w:rFonts w:ascii="Trebuchet MS" w:hAnsi="Trebuchet MS" w:cs="Arial"/>
          <w:b/>
          <w:sz w:val="28"/>
          <w:szCs w:val="28"/>
        </w:rPr>
        <w:t>bez</w:t>
      </w:r>
      <w:r w:rsidRPr="00E25C94">
        <w:rPr>
          <w:rFonts w:ascii="Trebuchet MS" w:hAnsi="Trebuchet MS" w:cs="Arial"/>
          <w:b/>
          <w:sz w:val="28"/>
          <w:szCs w:val="28"/>
        </w:rPr>
        <w:t xml:space="preserve"> DPH,</w:t>
      </w:r>
      <w:r w:rsidRPr="00BE1098">
        <w:rPr>
          <w:rFonts w:ascii="Trebuchet MS" w:hAnsi="Trebuchet MS" w:cs="Arial"/>
          <w:b/>
          <w:sz w:val="28"/>
          <w:szCs w:val="28"/>
        </w:rPr>
        <w:t xml:space="preserve"> které jsou ve schváleném rozpočtu</w:t>
      </w:r>
    </w:p>
    <w:p w14:paraId="74DB5BDF" w14:textId="38CBD466" w:rsidR="004740BA" w:rsidRPr="00BE1098" w:rsidRDefault="004740BA" w:rsidP="004740BA">
      <w:pPr>
        <w:pStyle w:val="Odstavecseseznamem"/>
        <w:numPr>
          <w:ilvl w:val="0"/>
          <w:numId w:val="2"/>
        </w:numPr>
        <w:tabs>
          <w:tab w:val="left" w:pos="3270"/>
        </w:tabs>
        <w:jc w:val="both"/>
        <w:rPr>
          <w:rFonts w:ascii="Trebuchet MS" w:hAnsi="Trebuchet MS" w:cs="Arial"/>
          <w:sz w:val="24"/>
          <w:szCs w:val="24"/>
        </w:rPr>
      </w:pPr>
      <w:r w:rsidRPr="00BE1098">
        <w:rPr>
          <w:rFonts w:ascii="Trebuchet MS" w:hAnsi="Trebuchet MS" w:cs="Arial"/>
          <w:sz w:val="24"/>
          <w:szCs w:val="24"/>
        </w:rPr>
        <w:t>objednávky podepisuje starosta v souladu se schváleným rozpočtem a realizuje vedoucí odboru, z jehož rozpočtu je zakázka hrazena</w:t>
      </w:r>
      <w:r w:rsidR="009E1790" w:rsidRPr="00BE1098">
        <w:rPr>
          <w:rFonts w:ascii="Trebuchet MS" w:hAnsi="Trebuchet MS" w:cs="Arial"/>
          <w:sz w:val="24"/>
          <w:szCs w:val="24"/>
        </w:rPr>
        <w:t>,</w:t>
      </w:r>
    </w:p>
    <w:p w14:paraId="1E607665" w14:textId="04273F4F" w:rsidR="004740BA" w:rsidRPr="00BE1098" w:rsidRDefault="004740BA" w:rsidP="004740BA">
      <w:pPr>
        <w:pStyle w:val="Odstavecseseznamem"/>
        <w:numPr>
          <w:ilvl w:val="0"/>
          <w:numId w:val="2"/>
        </w:numPr>
        <w:tabs>
          <w:tab w:val="left" w:pos="3270"/>
        </w:tabs>
        <w:jc w:val="both"/>
        <w:rPr>
          <w:rFonts w:ascii="Trebuchet MS" w:hAnsi="Trebuchet MS" w:cs="Arial"/>
          <w:sz w:val="24"/>
          <w:szCs w:val="24"/>
        </w:rPr>
      </w:pPr>
      <w:r w:rsidRPr="00BE1098">
        <w:rPr>
          <w:rFonts w:ascii="Trebuchet MS" w:hAnsi="Trebuchet MS" w:cs="Arial"/>
          <w:sz w:val="24"/>
          <w:szCs w:val="24"/>
        </w:rPr>
        <w:t>je-li zakázka realizována na základě smlouvy: smlouvu schvaluje rada a podepisuje starosta, v souladu s usnesením rady realizuje příslušný vedoucí odboru</w:t>
      </w:r>
      <w:r w:rsidR="009E1790" w:rsidRPr="00BE1098">
        <w:rPr>
          <w:rFonts w:ascii="Trebuchet MS" w:hAnsi="Trebuchet MS" w:cs="Arial"/>
          <w:sz w:val="24"/>
          <w:szCs w:val="24"/>
        </w:rPr>
        <w:t>.</w:t>
      </w:r>
    </w:p>
    <w:p w14:paraId="75AAC83F" w14:textId="3231F68B" w:rsidR="004740BA" w:rsidRPr="00BE1098" w:rsidRDefault="004740BA" w:rsidP="004740BA">
      <w:pPr>
        <w:tabs>
          <w:tab w:val="left" w:pos="3270"/>
        </w:tabs>
        <w:jc w:val="center"/>
        <w:rPr>
          <w:rFonts w:ascii="Trebuchet MS" w:hAnsi="Trebuchet MS" w:cs="Arial"/>
          <w:b/>
          <w:sz w:val="28"/>
          <w:szCs w:val="28"/>
        </w:rPr>
      </w:pPr>
      <w:r w:rsidRPr="00E25C94">
        <w:rPr>
          <w:rFonts w:ascii="Trebuchet MS" w:hAnsi="Trebuchet MS" w:cs="Arial"/>
          <w:b/>
          <w:sz w:val="28"/>
          <w:szCs w:val="28"/>
        </w:rPr>
        <w:t xml:space="preserve">Zakázky s hodnotou od </w:t>
      </w:r>
      <w:r w:rsidR="00E25C94" w:rsidRPr="00E25C94">
        <w:rPr>
          <w:rFonts w:ascii="Trebuchet MS" w:hAnsi="Trebuchet MS" w:cs="Arial"/>
          <w:b/>
          <w:sz w:val="28"/>
          <w:szCs w:val="28"/>
        </w:rPr>
        <w:t>3</w:t>
      </w:r>
      <w:r w:rsidRPr="00E25C94">
        <w:rPr>
          <w:rFonts w:ascii="Trebuchet MS" w:hAnsi="Trebuchet MS" w:cs="Arial"/>
          <w:b/>
          <w:sz w:val="28"/>
          <w:szCs w:val="28"/>
        </w:rPr>
        <w:t>01.000</w:t>
      </w:r>
      <w:r w:rsidR="00B10EDC" w:rsidRPr="00E25C94">
        <w:rPr>
          <w:rFonts w:ascii="Trebuchet MS" w:hAnsi="Trebuchet MS" w:cs="Arial"/>
          <w:b/>
          <w:sz w:val="28"/>
          <w:szCs w:val="28"/>
        </w:rPr>
        <w:t xml:space="preserve"> Kč</w:t>
      </w:r>
      <w:r w:rsidRPr="00E25C94">
        <w:rPr>
          <w:rFonts w:ascii="Trebuchet MS" w:hAnsi="Trebuchet MS" w:cs="Arial"/>
          <w:b/>
          <w:sz w:val="28"/>
          <w:szCs w:val="28"/>
        </w:rPr>
        <w:t xml:space="preserve"> </w:t>
      </w:r>
      <w:r w:rsidR="00785AA6" w:rsidRPr="00E25C94">
        <w:rPr>
          <w:rFonts w:ascii="Trebuchet MS" w:hAnsi="Trebuchet MS" w:cs="Arial"/>
          <w:b/>
          <w:sz w:val="28"/>
          <w:szCs w:val="28"/>
        </w:rPr>
        <w:t>bez</w:t>
      </w:r>
      <w:r w:rsidRPr="00E25C94">
        <w:rPr>
          <w:rFonts w:ascii="Trebuchet MS" w:hAnsi="Trebuchet MS" w:cs="Arial"/>
          <w:b/>
          <w:sz w:val="28"/>
          <w:szCs w:val="28"/>
        </w:rPr>
        <w:t xml:space="preserve"> DPH a vyšší</w:t>
      </w:r>
      <w:r w:rsidRPr="00BE1098">
        <w:rPr>
          <w:rFonts w:ascii="Trebuchet MS" w:hAnsi="Trebuchet MS" w:cs="Arial"/>
          <w:b/>
          <w:sz w:val="28"/>
          <w:szCs w:val="28"/>
        </w:rPr>
        <w:t>, které jsou ve schváleném rozpočtu</w:t>
      </w:r>
    </w:p>
    <w:p w14:paraId="74AB9C7B" w14:textId="7FF962CD" w:rsidR="004740BA" w:rsidRPr="00BE1098" w:rsidRDefault="004740BA" w:rsidP="004740BA">
      <w:pPr>
        <w:pStyle w:val="Odstavecseseznamem"/>
        <w:numPr>
          <w:ilvl w:val="0"/>
          <w:numId w:val="2"/>
        </w:numPr>
        <w:tabs>
          <w:tab w:val="left" w:pos="3270"/>
        </w:tabs>
        <w:jc w:val="both"/>
        <w:rPr>
          <w:rFonts w:ascii="Trebuchet MS" w:hAnsi="Trebuchet MS" w:cs="Arial"/>
          <w:sz w:val="24"/>
          <w:szCs w:val="24"/>
        </w:rPr>
      </w:pPr>
      <w:r w:rsidRPr="00BE1098">
        <w:rPr>
          <w:rFonts w:ascii="Trebuchet MS" w:hAnsi="Trebuchet MS" w:cs="Arial"/>
          <w:sz w:val="24"/>
          <w:szCs w:val="24"/>
        </w:rPr>
        <w:t>smlouvu schvaluje rada a podepisuje starosta, v souladu s usnesením rady realizuje příslušný vedoucí odboru</w:t>
      </w:r>
    </w:p>
    <w:p w14:paraId="776F77C3" w14:textId="43F5DA01" w:rsidR="00AC6A72" w:rsidRDefault="00D31C41" w:rsidP="00AC6A72">
      <w:pPr>
        <w:pStyle w:val="Normlnweb"/>
        <w:ind w:left="360"/>
        <w:jc w:val="both"/>
        <w:rPr>
          <w:rFonts w:ascii="Trebuchet MS" w:hAnsi="Trebuchet MS" w:cs="Arial"/>
          <w:color w:val="FF0000"/>
          <w:sz w:val="28"/>
          <w:szCs w:val="28"/>
        </w:rPr>
      </w:pPr>
      <w:r w:rsidRPr="00E25C94">
        <w:rPr>
          <w:rFonts w:ascii="Trebuchet MS" w:hAnsi="Trebuchet MS" w:cs="Arial"/>
          <w:color w:val="FF0000"/>
          <w:sz w:val="28"/>
          <w:szCs w:val="28"/>
        </w:rPr>
        <w:t>Z</w:t>
      </w:r>
      <w:r w:rsidR="0092151C" w:rsidRPr="00E25C94">
        <w:rPr>
          <w:rFonts w:ascii="Trebuchet MS" w:hAnsi="Trebuchet MS" w:cs="Arial"/>
          <w:color w:val="FF0000"/>
          <w:sz w:val="28"/>
          <w:szCs w:val="28"/>
        </w:rPr>
        <w:t xml:space="preserve">akázky nad </w:t>
      </w:r>
      <w:r w:rsidR="00E25C94" w:rsidRPr="00E25C94">
        <w:rPr>
          <w:rFonts w:ascii="Trebuchet MS" w:hAnsi="Trebuchet MS" w:cs="Arial"/>
          <w:color w:val="FF0000"/>
          <w:sz w:val="28"/>
          <w:szCs w:val="28"/>
        </w:rPr>
        <w:t>3</w:t>
      </w:r>
      <w:r w:rsidR="0092151C" w:rsidRPr="00E25C94">
        <w:rPr>
          <w:rFonts w:ascii="Trebuchet MS" w:hAnsi="Trebuchet MS" w:cs="Arial"/>
          <w:color w:val="FF0000"/>
          <w:sz w:val="28"/>
          <w:szCs w:val="28"/>
        </w:rPr>
        <w:t>00 tis</w:t>
      </w:r>
      <w:r w:rsidRPr="00E25C94">
        <w:rPr>
          <w:rFonts w:ascii="Trebuchet MS" w:hAnsi="Trebuchet MS" w:cs="Arial"/>
          <w:color w:val="FF0000"/>
          <w:sz w:val="28"/>
          <w:szCs w:val="28"/>
        </w:rPr>
        <w:t>íc</w:t>
      </w:r>
      <w:r w:rsidR="00AC6A72" w:rsidRPr="00E25C94">
        <w:rPr>
          <w:rFonts w:ascii="Trebuchet MS" w:hAnsi="Trebuchet MS" w:cs="Arial"/>
          <w:color w:val="FF0000"/>
          <w:sz w:val="28"/>
          <w:szCs w:val="28"/>
        </w:rPr>
        <w:t xml:space="preserve"> </w:t>
      </w:r>
      <w:r w:rsidR="008E3B9C" w:rsidRPr="00E25C94">
        <w:rPr>
          <w:rFonts w:ascii="Trebuchet MS" w:hAnsi="Trebuchet MS" w:cs="Arial"/>
          <w:color w:val="FF0000"/>
          <w:sz w:val="28"/>
          <w:szCs w:val="28"/>
        </w:rPr>
        <w:t>Kč</w:t>
      </w:r>
      <w:r w:rsidR="00E25C94" w:rsidRPr="00E25C94">
        <w:rPr>
          <w:rFonts w:ascii="Trebuchet MS" w:hAnsi="Trebuchet MS" w:cs="Arial"/>
          <w:color w:val="FF0000"/>
          <w:sz w:val="28"/>
          <w:szCs w:val="28"/>
        </w:rPr>
        <w:t xml:space="preserve"> </w:t>
      </w:r>
      <w:r w:rsidR="00785AA6" w:rsidRPr="00E25C94">
        <w:rPr>
          <w:rFonts w:ascii="Trebuchet MS" w:hAnsi="Trebuchet MS" w:cs="Arial"/>
          <w:color w:val="FF0000"/>
          <w:sz w:val="28"/>
          <w:szCs w:val="28"/>
        </w:rPr>
        <w:t xml:space="preserve">bez DPH </w:t>
      </w:r>
      <w:r w:rsidR="0092151C" w:rsidRPr="00E25C94">
        <w:rPr>
          <w:rFonts w:ascii="Trebuchet MS" w:hAnsi="Trebuchet MS" w:cs="Arial"/>
          <w:color w:val="FF0000"/>
          <w:sz w:val="28"/>
          <w:szCs w:val="28"/>
        </w:rPr>
        <w:t xml:space="preserve">musí být </w:t>
      </w:r>
      <w:r w:rsidR="00AC6A72" w:rsidRPr="00E25C94">
        <w:rPr>
          <w:rFonts w:ascii="Trebuchet MS" w:hAnsi="Trebuchet MS" w:cs="Arial"/>
          <w:color w:val="FF0000"/>
          <w:sz w:val="28"/>
          <w:szCs w:val="28"/>
        </w:rPr>
        <w:t>VŽDY</w:t>
      </w:r>
      <w:r w:rsidR="0092151C" w:rsidRPr="00E25C94">
        <w:rPr>
          <w:rFonts w:ascii="Trebuchet MS" w:hAnsi="Trebuchet MS" w:cs="Arial"/>
          <w:color w:val="FF0000"/>
          <w:sz w:val="28"/>
          <w:szCs w:val="28"/>
        </w:rPr>
        <w:t xml:space="preserve"> realizovány formou smlouvy</w:t>
      </w:r>
      <w:r w:rsidR="00AC6A72" w:rsidRPr="00E25C94">
        <w:rPr>
          <w:rFonts w:ascii="Trebuchet MS" w:hAnsi="Trebuchet MS" w:cs="Arial"/>
          <w:color w:val="FF0000"/>
          <w:sz w:val="28"/>
          <w:szCs w:val="28"/>
        </w:rPr>
        <w:t>.</w:t>
      </w:r>
      <w:r w:rsidR="00AC6A72">
        <w:rPr>
          <w:rFonts w:ascii="Trebuchet MS" w:hAnsi="Trebuchet MS" w:cs="Arial"/>
          <w:color w:val="FF0000"/>
          <w:sz w:val="28"/>
          <w:szCs w:val="28"/>
        </w:rPr>
        <w:t xml:space="preserve"> </w:t>
      </w:r>
    </w:p>
    <w:p w14:paraId="176E84DA" w14:textId="77777777" w:rsidR="00AC6A72" w:rsidRDefault="00AC6A72" w:rsidP="00AC6A72">
      <w:pPr>
        <w:pStyle w:val="Normlnweb"/>
        <w:ind w:left="360"/>
        <w:jc w:val="both"/>
        <w:rPr>
          <w:rFonts w:ascii="Trebuchet MS" w:hAnsi="Trebuchet MS" w:cs="Arial"/>
          <w:color w:val="FF0000"/>
          <w:sz w:val="28"/>
          <w:szCs w:val="28"/>
        </w:rPr>
      </w:pPr>
    </w:p>
    <w:p w14:paraId="4FA543D7" w14:textId="0A526EBA" w:rsidR="00AC6A72" w:rsidRPr="00AC6A72" w:rsidRDefault="00AC6A72" w:rsidP="00AC6A72">
      <w:pPr>
        <w:pStyle w:val="Normlnweb"/>
        <w:ind w:left="360"/>
        <w:jc w:val="both"/>
        <w:rPr>
          <w:rFonts w:ascii="Trebuchet MS" w:hAnsi="Trebuchet MS" w:cs="Arial"/>
        </w:rPr>
      </w:pPr>
      <w:r w:rsidRPr="00AC6A72">
        <w:rPr>
          <w:rFonts w:ascii="Trebuchet MS" w:hAnsi="Trebuchet MS" w:cs="Arial"/>
          <w:bCs/>
          <w:color w:val="FF0000"/>
          <w:sz w:val="28"/>
          <w:szCs w:val="28"/>
        </w:rPr>
        <w:t xml:space="preserve">Smlouvy včetně dodatků MUSÍ </w:t>
      </w:r>
      <w:r w:rsidRPr="00AC6A72">
        <w:rPr>
          <w:rFonts w:ascii="Trebuchet MS" w:hAnsi="Trebuchet MS" w:cs="Arial"/>
          <w:bCs/>
          <w:sz w:val="28"/>
          <w:szCs w:val="28"/>
        </w:rPr>
        <w:t xml:space="preserve">být vždy schváleny radou nebo zastupitelstvem </w:t>
      </w:r>
      <w:r w:rsidRPr="00AC6A72">
        <w:rPr>
          <w:rFonts w:ascii="Trebuchet MS" w:hAnsi="Trebuchet MS" w:cs="Arial"/>
          <w:bCs/>
        </w:rPr>
        <w:t>(podle předmětu smlouvy)</w:t>
      </w:r>
      <w:r w:rsidRPr="00AC6A72">
        <w:rPr>
          <w:rFonts w:ascii="Trebuchet MS" w:hAnsi="Trebuchet MS" w:cs="Arial"/>
          <w:bCs/>
          <w:sz w:val="28"/>
          <w:szCs w:val="28"/>
        </w:rPr>
        <w:t xml:space="preserve"> pokud není radou zmocněn starosta k podpisu </w:t>
      </w:r>
      <w:r w:rsidRPr="00AC6A72">
        <w:rPr>
          <w:rFonts w:ascii="Trebuchet MS" w:hAnsi="Trebuchet MS" w:cs="Arial"/>
          <w:bCs/>
        </w:rPr>
        <w:t>(</w:t>
      </w:r>
      <w:r w:rsidRPr="00AC6A72">
        <w:rPr>
          <w:rFonts w:ascii="Trebuchet MS" w:hAnsi="Trebuchet MS" w:cs="Arial"/>
        </w:rPr>
        <w:t>např. darovací smlouvy na ples v hodnotě do 5 000 Kč).</w:t>
      </w:r>
    </w:p>
    <w:p w14:paraId="568D94D8" w14:textId="77777777" w:rsidR="009E1790" w:rsidRPr="00AC6A72" w:rsidRDefault="009E1790" w:rsidP="0092151C">
      <w:pPr>
        <w:pStyle w:val="Odstavecseseznamem"/>
        <w:tabs>
          <w:tab w:val="left" w:pos="3270"/>
        </w:tabs>
        <w:jc w:val="both"/>
        <w:rPr>
          <w:rFonts w:ascii="Trebuchet MS" w:hAnsi="Trebuchet MS" w:cs="Arial"/>
          <w:sz w:val="28"/>
          <w:szCs w:val="28"/>
        </w:rPr>
      </w:pPr>
    </w:p>
    <w:p w14:paraId="7C4E20BA" w14:textId="77777777" w:rsidR="00BE1098" w:rsidRPr="00AC6A72" w:rsidRDefault="00BE1098" w:rsidP="0092151C">
      <w:pPr>
        <w:pStyle w:val="Odstavecseseznamem"/>
        <w:tabs>
          <w:tab w:val="left" w:pos="3270"/>
        </w:tabs>
        <w:jc w:val="both"/>
        <w:rPr>
          <w:rFonts w:ascii="Trebuchet MS" w:hAnsi="Trebuchet MS" w:cs="Arial"/>
          <w:sz w:val="28"/>
          <w:szCs w:val="28"/>
        </w:rPr>
      </w:pPr>
    </w:p>
    <w:p w14:paraId="3358D96B" w14:textId="77777777" w:rsidR="00AC6A72" w:rsidRDefault="00AC6A72" w:rsidP="0092151C">
      <w:pPr>
        <w:pStyle w:val="Odstavecseseznamem"/>
        <w:tabs>
          <w:tab w:val="left" w:pos="3270"/>
        </w:tabs>
        <w:jc w:val="both"/>
        <w:rPr>
          <w:rFonts w:ascii="Trebuchet MS" w:hAnsi="Trebuchet MS" w:cs="Arial"/>
          <w:sz w:val="28"/>
          <w:szCs w:val="28"/>
        </w:rPr>
      </w:pPr>
    </w:p>
    <w:p w14:paraId="2D8C0814" w14:textId="77777777" w:rsidR="004A2C03" w:rsidRPr="00BE1098" w:rsidRDefault="004A2C03" w:rsidP="0092151C">
      <w:pPr>
        <w:pStyle w:val="Odstavecseseznamem"/>
        <w:tabs>
          <w:tab w:val="left" w:pos="3270"/>
        </w:tabs>
        <w:jc w:val="both"/>
        <w:rPr>
          <w:rFonts w:ascii="Trebuchet MS" w:hAnsi="Trebuchet MS" w:cs="Arial"/>
          <w:sz w:val="28"/>
          <w:szCs w:val="28"/>
        </w:rPr>
      </w:pPr>
    </w:p>
    <w:p w14:paraId="7DC31C3A" w14:textId="77777777" w:rsidR="004740BA" w:rsidRPr="00BE1098" w:rsidRDefault="004740BA" w:rsidP="004740BA">
      <w:pPr>
        <w:tabs>
          <w:tab w:val="left" w:pos="3270"/>
        </w:tabs>
        <w:jc w:val="center"/>
        <w:rPr>
          <w:rFonts w:ascii="Trebuchet MS" w:hAnsi="Trebuchet MS" w:cs="Arial"/>
          <w:b/>
          <w:sz w:val="28"/>
          <w:szCs w:val="28"/>
        </w:rPr>
      </w:pPr>
      <w:r w:rsidRPr="00E25C94">
        <w:rPr>
          <w:rFonts w:ascii="Trebuchet MS" w:hAnsi="Trebuchet MS" w:cs="Arial"/>
          <w:b/>
          <w:sz w:val="28"/>
          <w:szCs w:val="28"/>
        </w:rPr>
        <w:lastRenderedPageBreak/>
        <w:t>Zakázky s jakoukoliv hodnotou, které nejsou ve schváleném rozpočtu</w:t>
      </w:r>
    </w:p>
    <w:p w14:paraId="7191066E" w14:textId="77777777" w:rsidR="009E1790" w:rsidRPr="00AC6A72" w:rsidRDefault="009E1790" w:rsidP="00BC412B">
      <w:pPr>
        <w:pStyle w:val="Odstavecseseznamem"/>
        <w:numPr>
          <w:ilvl w:val="0"/>
          <w:numId w:val="3"/>
        </w:numPr>
        <w:tabs>
          <w:tab w:val="left" w:pos="3270"/>
        </w:tabs>
        <w:jc w:val="both"/>
        <w:rPr>
          <w:rFonts w:ascii="Trebuchet MS" w:hAnsi="Trebuchet MS" w:cs="Arial"/>
          <w:sz w:val="24"/>
          <w:szCs w:val="24"/>
        </w:rPr>
      </w:pPr>
      <w:r w:rsidRPr="00BE1098">
        <w:rPr>
          <w:rFonts w:ascii="Trebuchet MS" w:hAnsi="Trebuchet MS" w:cs="Arial"/>
          <w:sz w:val="24"/>
          <w:szCs w:val="24"/>
        </w:rPr>
        <w:t xml:space="preserve">není-li předmět plnění objednávky či smlouvy součástí schváleného rozpočtu, je třeba nechat schválit příslušným orgánem města a zároveň provést úpravu </w:t>
      </w:r>
      <w:r w:rsidRPr="00AC6A72">
        <w:rPr>
          <w:rFonts w:ascii="Trebuchet MS" w:hAnsi="Trebuchet MS" w:cs="Arial"/>
          <w:sz w:val="24"/>
          <w:szCs w:val="24"/>
        </w:rPr>
        <w:t>rozpočtu,</w:t>
      </w:r>
    </w:p>
    <w:p w14:paraId="411ED16F" w14:textId="351B40C8" w:rsidR="004740BA" w:rsidRPr="00AC6A72" w:rsidRDefault="009E1790" w:rsidP="00BC412B">
      <w:pPr>
        <w:pStyle w:val="Odstavecseseznamem"/>
        <w:numPr>
          <w:ilvl w:val="0"/>
          <w:numId w:val="3"/>
        </w:numPr>
        <w:tabs>
          <w:tab w:val="left" w:pos="3270"/>
        </w:tabs>
        <w:jc w:val="both"/>
        <w:rPr>
          <w:rFonts w:ascii="Trebuchet MS" w:hAnsi="Trebuchet MS" w:cs="Arial"/>
          <w:sz w:val="24"/>
          <w:szCs w:val="24"/>
        </w:rPr>
      </w:pPr>
      <w:r w:rsidRPr="00AC6A72">
        <w:rPr>
          <w:rFonts w:ascii="Trebuchet MS" w:hAnsi="Trebuchet MS" w:cs="Arial"/>
          <w:sz w:val="24"/>
          <w:szCs w:val="24"/>
        </w:rPr>
        <w:t xml:space="preserve"> </w:t>
      </w:r>
      <w:r w:rsidR="00BC412B" w:rsidRPr="00AC6A72">
        <w:rPr>
          <w:rFonts w:ascii="Trebuchet MS" w:hAnsi="Trebuchet MS" w:cs="Arial"/>
          <w:sz w:val="24"/>
          <w:szCs w:val="24"/>
        </w:rPr>
        <w:t xml:space="preserve">potřebnou částku schvaluje rada města nebo zastupitelstvo (podle hodnoty zakázky) </w:t>
      </w:r>
      <w:r w:rsidR="004740BA" w:rsidRPr="00AC6A72">
        <w:rPr>
          <w:rFonts w:ascii="Trebuchet MS" w:hAnsi="Trebuchet MS" w:cs="Arial"/>
          <w:sz w:val="24"/>
          <w:szCs w:val="24"/>
        </w:rPr>
        <w:t>na základě rozpočtového opatření (úpravy rozpočtu)</w:t>
      </w:r>
      <w:r w:rsidRPr="00AC6A72">
        <w:rPr>
          <w:rFonts w:ascii="Trebuchet MS" w:hAnsi="Trebuchet MS" w:cs="Arial"/>
          <w:sz w:val="24"/>
          <w:szCs w:val="24"/>
        </w:rPr>
        <w:t>,</w:t>
      </w:r>
    </w:p>
    <w:p w14:paraId="56556C9C" w14:textId="78B17F8D" w:rsidR="002F4E97" w:rsidRPr="00AC6A72" w:rsidRDefault="002F4E97" w:rsidP="002F4E97">
      <w:pPr>
        <w:pStyle w:val="Odstavecseseznamem"/>
        <w:numPr>
          <w:ilvl w:val="0"/>
          <w:numId w:val="3"/>
        </w:numPr>
        <w:tabs>
          <w:tab w:val="left" w:pos="3270"/>
        </w:tabs>
        <w:jc w:val="both"/>
        <w:rPr>
          <w:rFonts w:ascii="Trebuchet MS" w:hAnsi="Trebuchet MS" w:cs="Arial"/>
          <w:sz w:val="24"/>
          <w:szCs w:val="24"/>
        </w:rPr>
      </w:pPr>
      <w:r w:rsidRPr="00AC6A72">
        <w:rPr>
          <w:rFonts w:ascii="Trebuchet MS" w:hAnsi="Trebuchet MS" w:cs="Arial"/>
          <w:sz w:val="24"/>
          <w:szCs w:val="24"/>
        </w:rPr>
        <w:t>objednávky podepisuje vedoucí odboru nebo starosta v souladu se schváleným rozpočtovým opatřením a hodnotou zakázky (viz výše) a realizuje vedoucí odboru, z jehož rozpočtu je zakázka následně hrazena</w:t>
      </w:r>
      <w:r w:rsidR="009E1790" w:rsidRPr="00AC6A72">
        <w:rPr>
          <w:rFonts w:ascii="Trebuchet MS" w:hAnsi="Trebuchet MS" w:cs="Arial"/>
          <w:sz w:val="24"/>
          <w:szCs w:val="24"/>
        </w:rPr>
        <w:t>,</w:t>
      </w:r>
    </w:p>
    <w:p w14:paraId="26347BFC" w14:textId="59238A83" w:rsidR="009D5C6B" w:rsidRPr="00AC6A72" w:rsidRDefault="002F4E97" w:rsidP="002F4E97">
      <w:pPr>
        <w:pStyle w:val="Odstavecseseznamem"/>
        <w:numPr>
          <w:ilvl w:val="0"/>
          <w:numId w:val="3"/>
        </w:numPr>
        <w:tabs>
          <w:tab w:val="left" w:pos="3270"/>
        </w:tabs>
        <w:jc w:val="both"/>
        <w:rPr>
          <w:rFonts w:ascii="Trebuchet MS" w:hAnsi="Trebuchet MS" w:cs="Arial"/>
          <w:sz w:val="24"/>
          <w:szCs w:val="24"/>
        </w:rPr>
      </w:pPr>
      <w:r w:rsidRPr="00AC6A72">
        <w:rPr>
          <w:rFonts w:ascii="Trebuchet MS" w:hAnsi="Trebuchet MS" w:cs="Arial"/>
          <w:sz w:val="24"/>
          <w:szCs w:val="24"/>
        </w:rPr>
        <w:t xml:space="preserve">je-li zakázka realizována na základě smlouvy v souladu s rozpočtovým opatřením: smlouvu schvaluje rada a podepisuje starosta, v souladu s usnesením rady nebo zastupitelstva realizuje </w:t>
      </w:r>
      <w:r w:rsidR="009D5C6B" w:rsidRPr="00AC6A72">
        <w:rPr>
          <w:rFonts w:ascii="Trebuchet MS" w:hAnsi="Trebuchet MS" w:cs="Arial"/>
          <w:sz w:val="24"/>
          <w:szCs w:val="24"/>
        </w:rPr>
        <w:t>příslušný vedoucí odboru</w:t>
      </w:r>
      <w:r w:rsidR="00BE1098" w:rsidRPr="00AC6A72">
        <w:rPr>
          <w:rFonts w:ascii="Trebuchet MS" w:hAnsi="Trebuchet MS" w:cs="Arial"/>
          <w:sz w:val="24"/>
          <w:szCs w:val="24"/>
        </w:rPr>
        <w:t xml:space="preserve"> dle platné metodiky.</w:t>
      </w:r>
    </w:p>
    <w:p w14:paraId="468527D2" w14:textId="77777777" w:rsidR="002F4E97" w:rsidRPr="00AC6A72" w:rsidRDefault="002F4E97" w:rsidP="009D5C6B">
      <w:pPr>
        <w:pStyle w:val="Odstavecseseznamem"/>
        <w:tabs>
          <w:tab w:val="left" w:pos="3270"/>
        </w:tabs>
        <w:jc w:val="both"/>
        <w:rPr>
          <w:rFonts w:ascii="Trebuchet MS" w:hAnsi="Trebuchet MS" w:cs="Arial"/>
          <w:sz w:val="28"/>
          <w:szCs w:val="28"/>
        </w:rPr>
      </w:pPr>
    </w:p>
    <w:p w14:paraId="19395E77" w14:textId="19DD87D9" w:rsidR="000D1558" w:rsidRPr="00AC6A72" w:rsidRDefault="009D5C6B" w:rsidP="000D1558">
      <w:pPr>
        <w:tabs>
          <w:tab w:val="left" w:pos="3270"/>
        </w:tabs>
        <w:rPr>
          <w:rFonts w:ascii="Trebuchet MS" w:hAnsi="Trebuchet MS" w:cs="Times New Roman"/>
          <w:sz w:val="32"/>
          <w:szCs w:val="32"/>
        </w:rPr>
      </w:pPr>
      <w:r w:rsidRPr="00AC6A72">
        <w:rPr>
          <w:rFonts w:ascii="Trebuchet MS" w:hAnsi="Trebuchet MS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BD453" wp14:editId="047D40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A510D9" w14:textId="77777777" w:rsidR="009D5C6B" w:rsidRPr="00BC412B" w:rsidRDefault="009D5C6B" w:rsidP="002F4E97">
                            <w:pPr>
                              <w:pStyle w:val="Odstavecseseznamem"/>
                              <w:tabs>
                                <w:tab w:val="left" w:pos="3270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7840DB4" w14:textId="6F4E220C" w:rsidR="009D5C6B" w:rsidRPr="00AC6A72" w:rsidRDefault="009D5C6B" w:rsidP="00735B5F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C6A72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Veřejné zakázky malého rozsahu</w:t>
                            </w:r>
                            <w:r w:rsidR="009E1790" w:rsidRPr="00AC6A72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v kostce</w:t>
                            </w:r>
                          </w:p>
                          <w:p w14:paraId="000E8711" w14:textId="77777777" w:rsidR="009D5C6B" w:rsidRPr="00AC6A72" w:rsidRDefault="009D5C6B" w:rsidP="00735B5F">
                            <w:pPr>
                              <w:jc w:val="center"/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6A72">
                              <w:rPr>
                                <w:rFonts w:ascii="Trebuchet MS" w:hAnsi="Trebuchet MS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AC6A72">
                              <w:rPr>
                                <w:rFonts w:ascii="Trebuchet MS" w:hAnsi="Trebuchet MS" w:cs="Arial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zadávání</w:t>
                            </w:r>
                            <w:r w:rsidRPr="00AC6A72">
                              <w:rPr>
                                <w:rFonts w:ascii="Trebuchet MS" w:hAnsi="Trebuchet MS" w:cs="Arial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AC6A72">
                              <w:rPr>
                                <w:rFonts w:ascii="Trebuchet MS" w:hAnsi="Trebuchet MS" w:cs="Arial"/>
                                <w:sz w:val="24"/>
                                <w:szCs w:val="24"/>
                                <w:u w:val="single"/>
                              </w:rPr>
                              <w:t>– dle metodického pokynu</w:t>
                            </w:r>
                          </w:p>
                          <w:p w14:paraId="4860397E" w14:textId="79BEC0B6" w:rsidR="009D5C6B" w:rsidRPr="00E25C94" w:rsidRDefault="009D5C6B" w:rsidP="00735B5F">
                            <w:pPr>
                              <w:jc w:val="both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C6A72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VZ </w:t>
                            </w:r>
                            <w:r w:rsidRPr="00AC6A72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AC6A72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Pr="00AC6A72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AC6A72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00 000 Kč bez DPH</w:t>
                            </w:r>
                            <w:r w:rsidRPr="00AC6A72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AC6A72">
                              <w:rPr>
                                <w:rFonts w:ascii="Trebuchet MS" w:hAnsi="Trebuchet M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VZ I. kategorie</w:t>
                            </w:r>
                            <w:r w:rsidRPr="00AC6A72">
                              <w:rPr>
                                <w:rFonts w:ascii="Trebuchet MS" w:hAnsi="Trebuchet MS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6A72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E25C94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nemusí být realizováno výběrové ani poptávkové </w:t>
                            </w:r>
                            <w:proofErr w:type="gramStart"/>
                            <w:r w:rsidRPr="00E25C94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řízení</w:t>
                            </w:r>
                            <w:r w:rsidR="00BE1098" w:rsidRPr="00E25C94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BE1098" w:rsidRPr="00E25C94">
                              <w:rPr>
                                <w:rFonts w:ascii="Trebuchet MS" w:hAnsi="Trebuchet MS" w:cs="Arial"/>
                                <w:b/>
                                <w:bCs/>
                                <w:sz w:val="28"/>
                                <w:szCs w:val="28"/>
                              </w:rPr>
                              <w:t>PŘÍMÉ</w:t>
                            </w:r>
                            <w:proofErr w:type="gramEnd"/>
                            <w:r w:rsidR="00BE1098" w:rsidRPr="00E25C94">
                              <w:rPr>
                                <w:rFonts w:ascii="Trebuchet MS" w:hAnsi="Trebuchet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ZADÁVÁNÍ</w:t>
                            </w:r>
                          </w:p>
                          <w:p w14:paraId="2E8A77F5" w14:textId="4637EF10" w:rsidR="009D5C6B" w:rsidRPr="00E25C94" w:rsidRDefault="009D5C6B" w:rsidP="00735B5F">
                            <w:pPr>
                              <w:jc w:val="both"/>
                              <w:rPr>
                                <w:rFonts w:ascii="Trebuchet MS" w:hAnsi="Trebuchet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VZ – od </w:t>
                            </w:r>
                            <w:r w:rsidR="00E25C94"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00 001 – </w:t>
                            </w:r>
                            <w:r w:rsidR="003A1EAA"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E25C94"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0 000 Kč bez DPH</w:t>
                            </w:r>
                            <w:r w:rsidRPr="00E25C94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E25C94">
                              <w:rPr>
                                <w:rFonts w:ascii="Trebuchet MS" w:hAnsi="Trebuchet M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VZ II. kategorie</w:t>
                            </w:r>
                            <w:r w:rsidRPr="00E25C94">
                              <w:rPr>
                                <w:rFonts w:ascii="Trebuchet MS" w:hAnsi="Trebuchet MS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5C94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E25C94" w:rsidRPr="00E25C94">
                              <w:rPr>
                                <w:rFonts w:ascii="Trebuchet MS" w:hAnsi="Trebuchet MS" w:cs="Arial"/>
                                <w:b/>
                                <w:bCs/>
                                <w:sz w:val="28"/>
                                <w:szCs w:val="28"/>
                              </w:rPr>
                              <w:t>POPTÁVKOVÉ ŘÍZENÍ</w:t>
                            </w:r>
                          </w:p>
                          <w:p w14:paraId="1128C9AC" w14:textId="34529940" w:rsidR="009D5C6B" w:rsidRPr="00AC6A72" w:rsidRDefault="009D5C6B" w:rsidP="00735B5F">
                            <w:pPr>
                              <w:jc w:val="both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VZ – od </w:t>
                            </w:r>
                            <w:r w:rsidR="003A1EAA"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E25C94"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50</w:t>
                            </w:r>
                            <w:r w:rsidR="00785AA6"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  <w:r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001 – nedosáhne </w:t>
                            </w:r>
                            <w:r w:rsidR="003A1EAA"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 mil. (dodávky a služby) a </w:t>
                            </w:r>
                            <w:r w:rsidR="003A1EAA"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E25C94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 mil. stavební práce bez DPH</w:t>
                            </w:r>
                            <w:r w:rsidRPr="00E25C94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E25C94">
                              <w:rPr>
                                <w:rFonts w:ascii="Trebuchet MS" w:hAnsi="Trebuchet M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VZ III. kategorie</w:t>
                            </w:r>
                            <w:r w:rsidRPr="00E25C94">
                              <w:rPr>
                                <w:rFonts w:ascii="Trebuchet MS" w:hAnsi="Trebuchet MS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5C94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E25C94" w:rsidRPr="00E25C94">
                              <w:rPr>
                                <w:rFonts w:ascii="Trebuchet MS" w:hAnsi="Trebuchet MS" w:cs="Arial"/>
                                <w:b/>
                                <w:bCs/>
                                <w:sz w:val="28"/>
                                <w:szCs w:val="28"/>
                              </w:rPr>
                              <w:t>VÝBĚROVÉ ŘÍZENÍ</w:t>
                            </w:r>
                          </w:p>
                          <w:p w14:paraId="64CD92E4" w14:textId="77777777" w:rsidR="009D5C6B" w:rsidRDefault="009D5C6B" w:rsidP="00735B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8912A4" w14:textId="77777777" w:rsidR="009D5C6B" w:rsidRPr="00C72097" w:rsidRDefault="009D5C6B" w:rsidP="00C72097">
                            <w:pPr>
                              <w:tabs>
                                <w:tab w:val="left" w:pos="327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BD45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uQb77KQIAAGE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00A510D9" w14:textId="77777777" w:rsidR="009D5C6B" w:rsidRPr="00BC412B" w:rsidRDefault="009D5C6B" w:rsidP="002F4E97">
                      <w:pPr>
                        <w:pStyle w:val="Odstavecseseznamem"/>
                        <w:tabs>
                          <w:tab w:val="left" w:pos="3270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7840DB4" w14:textId="6F4E220C" w:rsidR="009D5C6B" w:rsidRPr="00AC6A72" w:rsidRDefault="009D5C6B" w:rsidP="00735B5F">
                      <w:pPr>
                        <w:jc w:val="center"/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C6A72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  <w:u w:val="single"/>
                        </w:rPr>
                        <w:t>Veřejné zakázky malého rozsahu</w:t>
                      </w:r>
                      <w:r w:rsidR="009E1790" w:rsidRPr="00AC6A72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  <w:u w:val="single"/>
                        </w:rPr>
                        <w:t xml:space="preserve"> v kostce</w:t>
                      </w:r>
                    </w:p>
                    <w:p w14:paraId="000E8711" w14:textId="77777777" w:rsidR="009D5C6B" w:rsidRPr="00AC6A72" w:rsidRDefault="009D5C6B" w:rsidP="00735B5F">
                      <w:pPr>
                        <w:jc w:val="center"/>
                        <w:rPr>
                          <w:rFonts w:ascii="Trebuchet MS" w:hAnsi="Trebuchet MS" w:cs="Arial"/>
                          <w:sz w:val="24"/>
                          <w:szCs w:val="24"/>
                          <w:u w:val="single"/>
                        </w:rPr>
                      </w:pPr>
                      <w:r w:rsidRPr="00AC6A72">
                        <w:rPr>
                          <w:rFonts w:ascii="Trebuchet MS" w:hAnsi="Trebuchet MS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AC6A72">
                        <w:rPr>
                          <w:rFonts w:ascii="Trebuchet MS" w:hAnsi="Trebuchet MS" w:cs="Arial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zadávání</w:t>
                      </w:r>
                      <w:r w:rsidRPr="00AC6A72">
                        <w:rPr>
                          <w:rFonts w:ascii="Trebuchet MS" w:hAnsi="Trebuchet MS" w:cs="Arial"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AC6A72">
                        <w:rPr>
                          <w:rFonts w:ascii="Trebuchet MS" w:hAnsi="Trebuchet MS" w:cs="Arial"/>
                          <w:sz w:val="24"/>
                          <w:szCs w:val="24"/>
                          <w:u w:val="single"/>
                        </w:rPr>
                        <w:t>– dle metodického pokynu</w:t>
                      </w:r>
                    </w:p>
                    <w:p w14:paraId="4860397E" w14:textId="79BEC0B6" w:rsidR="009D5C6B" w:rsidRPr="00E25C94" w:rsidRDefault="009D5C6B" w:rsidP="00735B5F">
                      <w:pPr>
                        <w:jc w:val="both"/>
                        <w:rPr>
                          <w:rFonts w:ascii="Trebuchet MS" w:hAnsi="Trebuchet MS" w:cs="Arial"/>
                          <w:sz w:val="28"/>
                          <w:szCs w:val="28"/>
                        </w:rPr>
                      </w:pPr>
                      <w:proofErr w:type="gramStart"/>
                      <w:r w:rsidRPr="00AC6A72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 xml:space="preserve">VZ </w:t>
                      </w:r>
                      <w:r w:rsidRPr="00AC6A72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 xml:space="preserve">- </w:t>
                      </w:r>
                      <w:r w:rsidRPr="00AC6A72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Pr="00AC6A72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3</w:t>
                      </w:r>
                      <w:r w:rsidRPr="00AC6A72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00 000 Kč bez DPH</w:t>
                      </w:r>
                      <w:r w:rsidRPr="00AC6A72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 xml:space="preserve"> = </w:t>
                      </w:r>
                      <w:r w:rsidRPr="00AC6A72">
                        <w:rPr>
                          <w:rFonts w:ascii="Trebuchet MS" w:hAnsi="Trebuchet MS" w:cs="Arial"/>
                          <w:b/>
                          <w:color w:val="FF0000"/>
                          <w:sz w:val="28"/>
                          <w:szCs w:val="28"/>
                        </w:rPr>
                        <w:t>VZ I. kategorie</w:t>
                      </w:r>
                      <w:r w:rsidRPr="00AC6A72">
                        <w:rPr>
                          <w:rFonts w:ascii="Trebuchet MS" w:hAnsi="Trebuchet MS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AC6A72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 xml:space="preserve">– </w:t>
                      </w:r>
                      <w:r w:rsidRPr="00E25C94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 xml:space="preserve">nemusí být realizováno výběrové ani poptávkové </w:t>
                      </w:r>
                      <w:proofErr w:type="gramStart"/>
                      <w:r w:rsidRPr="00E25C94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>řízení</w:t>
                      </w:r>
                      <w:r w:rsidR="00BE1098" w:rsidRPr="00E25C94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 xml:space="preserve"> - </w:t>
                      </w:r>
                      <w:r w:rsidR="00BE1098" w:rsidRPr="00E25C94">
                        <w:rPr>
                          <w:rFonts w:ascii="Trebuchet MS" w:hAnsi="Trebuchet MS" w:cs="Arial"/>
                          <w:b/>
                          <w:bCs/>
                          <w:sz w:val="28"/>
                          <w:szCs w:val="28"/>
                        </w:rPr>
                        <w:t>PŘÍMÉ</w:t>
                      </w:r>
                      <w:proofErr w:type="gramEnd"/>
                      <w:r w:rsidR="00BE1098" w:rsidRPr="00E25C94">
                        <w:rPr>
                          <w:rFonts w:ascii="Trebuchet MS" w:hAnsi="Trebuchet MS" w:cs="Arial"/>
                          <w:b/>
                          <w:bCs/>
                          <w:sz w:val="28"/>
                          <w:szCs w:val="28"/>
                        </w:rPr>
                        <w:t xml:space="preserve"> ZADÁVÁNÍ</w:t>
                      </w:r>
                    </w:p>
                    <w:p w14:paraId="2E8A77F5" w14:textId="4637EF10" w:rsidR="009D5C6B" w:rsidRPr="00E25C94" w:rsidRDefault="009D5C6B" w:rsidP="00735B5F">
                      <w:pPr>
                        <w:jc w:val="both"/>
                        <w:rPr>
                          <w:rFonts w:ascii="Trebuchet MS" w:hAnsi="Trebuchet MS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 xml:space="preserve">VZ – od </w:t>
                      </w:r>
                      <w:r w:rsidR="00E25C94"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3</w:t>
                      </w:r>
                      <w:r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 xml:space="preserve">00 001 – </w:t>
                      </w:r>
                      <w:r w:rsidR="003A1EAA"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7</w:t>
                      </w:r>
                      <w:r w:rsidR="00E25C94"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5</w:t>
                      </w:r>
                      <w:r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0 000 Kč bez DPH</w:t>
                      </w:r>
                      <w:r w:rsidRPr="00E25C94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 xml:space="preserve"> = </w:t>
                      </w:r>
                      <w:r w:rsidRPr="00E25C94">
                        <w:rPr>
                          <w:rFonts w:ascii="Trebuchet MS" w:hAnsi="Trebuchet MS" w:cs="Arial"/>
                          <w:b/>
                          <w:color w:val="FF0000"/>
                          <w:sz w:val="28"/>
                          <w:szCs w:val="28"/>
                        </w:rPr>
                        <w:t>VZ II. kategorie</w:t>
                      </w:r>
                      <w:r w:rsidRPr="00E25C94">
                        <w:rPr>
                          <w:rFonts w:ascii="Trebuchet MS" w:hAnsi="Trebuchet MS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E25C94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 xml:space="preserve">– </w:t>
                      </w:r>
                      <w:r w:rsidR="00E25C94" w:rsidRPr="00E25C94">
                        <w:rPr>
                          <w:rFonts w:ascii="Trebuchet MS" w:hAnsi="Trebuchet MS" w:cs="Arial"/>
                          <w:b/>
                          <w:bCs/>
                          <w:sz w:val="28"/>
                          <w:szCs w:val="28"/>
                        </w:rPr>
                        <w:t>POPTÁVKOVÉ ŘÍZENÍ</w:t>
                      </w:r>
                    </w:p>
                    <w:p w14:paraId="1128C9AC" w14:textId="34529940" w:rsidR="009D5C6B" w:rsidRPr="00AC6A72" w:rsidRDefault="009D5C6B" w:rsidP="00735B5F">
                      <w:pPr>
                        <w:jc w:val="both"/>
                        <w:rPr>
                          <w:rFonts w:ascii="Trebuchet MS" w:hAnsi="Trebuchet MS" w:cs="Arial"/>
                          <w:sz w:val="28"/>
                          <w:szCs w:val="28"/>
                        </w:rPr>
                      </w:pPr>
                      <w:r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 xml:space="preserve">VZ – od </w:t>
                      </w:r>
                      <w:r w:rsidR="003A1EAA"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7</w:t>
                      </w:r>
                      <w:r w:rsidR="00E25C94"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50</w:t>
                      </w:r>
                      <w:r w:rsidR="00785AA6"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 </w:t>
                      </w:r>
                      <w:r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 xml:space="preserve">001 – nedosáhne </w:t>
                      </w:r>
                      <w:r w:rsidR="003A1EAA"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3</w:t>
                      </w:r>
                      <w:r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 xml:space="preserve"> mil. (dodávky a služby) a </w:t>
                      </w:r>
                      <w:r w:rsidR="003A1EAA"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>9</w:t>
                      </w:r>
                      <w:r w:rsidRPr="00E25C94">
                        <w:rPr>
                          <w:rFonts w:ascii="Trebuchet MS" w:hAnsi="Trebuchet MS" w:cs="Arial"/>
                          <w:b/>
                          <w:sz w:val="28"/>
                          <w:szCs w:val="28"/>
                        </w:rPr>
                        <w:t xml:space="preserve"> mil. stavební práce bez DPH</w:t>
                      </w:r>
                      <w:r w:rsidRPr="00E25C94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 xml:space="preserve"> = </w:t>
                      </w:r>
                      <w:r w:rsidRPr="00E25C94">
                        <w:rPr>
                          <w:rFonts w:ascii="Trebuchet MS" w:hAnsi="Trebuchet MS" w:cs="Arial"/>
                          <w:b/>
                          <w:color w:val="FF0000"/>
                          <w:sz w:val="28"/>
                          <w:szCs w:val="28"/>
                        </w:rPr>
                        <w:t>VZ III. kategorie</w:t>
                      </w:r>
                      <w:r w:rsidRPr="00E25C94">
                        <w:rPr>
                          <w:rFonts w:ascii="Trebuchet MS" w:hAnsi="Trebuchet MS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E25C94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 xml:space="preserve">– </w:t>
                      </w:r>
                      <w:r w:rsidR="00E25C94" w:rsidRPr="00E25C94">
                        <w:rPr>
                          <w:rFonts w:ascii="Trebuchet MS" w:hAnsi="Trebuchet MS" w:cs="Arial"/>
                          <w:b/>
                          <w:bCs/>
                          <w:sz w:val="28"/>
                          <w:szCs w:val="28"/>
                        </w:rPr>
                        <w:t>VÝBĚROVÉ ŘÍZENÍ</w:t>
                      </w:r>
                    </w:p>
                    <w:p w14:paraId="64CD92E4" w14:textId="77777777" w:rsidR="009D5C6B" w:rsidRDefault="009D5C6B" w:rsidP="00735B5F">
                      <w:pPr>
                        <w:rPr>
                          <w:rFonts w:ascii="Arial" w:hAnsi="Arial" w:cs="Arial"/>
                        </w:rPr>
                      </w:pPr>
                    </w:p>
                    <w:p w14:paraId="3D8912A4" w14:textId="77777777" w:rsidR="009D5C6B" w:rsidRPr="00C72097" w:rsidRDefault="009D5C6B" w:rsidP="00C72097">
                      <w:pPr>
                        <w:tabs>
                          <w:tab w:val="left" w:pos="3270"/>
                        </w:tabs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2F1094" w14:textId="77777777" w:rsidR="00BE1098" w:rsidRDefault="00BE1098" w:rsidP="00E87D16">
      <w:pPr>
        <w:tabs>
          <w:tab w:val="left" w:pos="3270"/>
        </w:tabs>
        <w:jc w:val="both"/>
        <w:rPr>
          <w:rFonts w:ascii="Trebuchet MS" w:hAnsi="Trebuchet MS" w:cs="Arial"/>
          <w:sz w:val="20"/>
          <w:szCs w:val="20"/>
        </w:rPr>
      </w:pPr>
    </w:p>
    <w:p w14:paraId="74D1E160" w14:textId="77777777" w:rsidR="00BE1098" w:rsidRDefault="00BE1098" w:rsidP="00E87D16">
      <w:pPr>
        <w:tabs>
          <w:tab w:val="left" w:pos="3270"/>
        </w:tabs>
        <w:jc w:val="both"/>
        <w:rPr>
          <w:rFonts w:ascii="Trebuchet MS" w:hAnsi="Trebuchet MS" w:cs="Arial"/>
          <w:sz w:val="20"/>
          <w:szCs w:val="20"/>
        </w:rPr>
      </w:pPr>
    </w:p>
    <w:p w14:paraId="100B8C0C" w14:textId="77777777" w:rsidR="00BE1098" w:rsidRDefault="00BE1098" w:rsidP="00E87D16">
      <w:pPr>
        <w:tabs>
          <w:tab w:val="left" w:pos="3270"/>
        </w:tabs>
        <w:jc w:val="both"/>
        <w:rPr>
          <w:rFonts w:ascii="Trebuchet MS" w:hAnsi="Trebuchet MS" w:cs="Arial"/>
          <w:sz w:val="20"/>
          <w:szCs w:val="20"/>
        </w:rPr>
      </w:pPr>
    </w:p>
    <w:sectPr w:rsidR="00BE10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9A5F" w14:textId="77777777" w:rsidR="002F4E97" w:rsidRDefault="002F4E97" w:rsidP="002F4E97">
      <w:pPr>
        <w:spacing w:after="0" w:line="240" w:lineRule="auto"/>
      </w:pPr>
      <w:r>
        <w:separator/>
      </w:r>
    </w:p>
  </w:endnote>
  <w:endnote w:type="continuationSeparator" w:id="0">
    <w:p w14:paraId="1D04B9C5" w14:textId="77777777" w:rsidR="002F4E97" w:rsidRDefault="002F4E97" w:rsidP="002F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021659"/>
      <w:docPartObj>
        <w:docPartGallery w:val="Page Numbers (Bottom of Page)"/>
        <w:docPartUnique/>
      </w:docPartObj>
    </w:sdtPr>
    <w:sdtEndPr/>
    <w:sdtContent>
      <w:p w14:paraId="099E53C0" w14:textId="77777777" w:rsidR="002F4E97" w:rsidRDefault="002F4E97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 wp14:anchorId="45AD700F" wp14:editId="29B0D9ED">
                  <wp:extent cx="5467350" cy="45085"/>
                  <wp:effectExtent l="9525" t="9525" r="0" b="254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51D528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9FFA1A7" w14:textId="77777777" w:rsidR="002F4E97" w:rsidRDefault="002F4E97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2151C">
          <w:rPr>
            <w:noProof/>
          </w:rPr>
          <w:t>2</w:t>
        </w:r>
        <w:r>
          <w:fldChar w:fldCharType="end"/>
        </w:r>
      </w:p>
    </w:sdtContent>
  </w:sdt>
  <w:p w14:paraId="7EE94048" w14:textId="77777777" w:rsidR="002F4E97" w:rsidRDefault="002F4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F2BE" w14:textId="77777777" w:rsidR="002F4E97" w:rsidRDefault="002F4E97" w:rsidP="002F4E97">
      <w:pPr>
        <w:spacing w:after="0" w:line="240" w:lineRule="auto"/>
      </w:pPr>
      <w:r>
        <w:separator/>
      </w:r>
    </w:p>
  </w:footnote>
  <w:footnote w:type="continuationSeparator" w:id="0">
    <w:p w14:paraId="230E8C41" w14:textId="77777777" w:rsidR="002F4E97" w:rsidRDefault="002F4E97" w:rsidP="002F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10F9" w14:textId="1E94BD2E" w:rsidR="00BE1098" w:rsidRDefault="00BE1098">
    <w:pPr>
      <w:pStyle w:val="Zhlav"/>
    </w:pPr>
    <w:r>
      <w:rPr>
        <w:b/>
      </w:rPr>
      <w:t>Příloha č. 1 – Metodický pokyn pro zadávání VZMR</w:t>
    </w:r>
  </w:p>
  <w:p w14:paraId="259E7611" w14:textId="77777777" w:rsidR="00BE1098" w:rsidRDefault="00BE10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2C25"/>
    <w:multiLevelType w:val="hybridMultilevel"/>
    <w:tmpl w:val="8610B6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45A"/>
    <w:multiLevelType w:val="hybridMultilevel"/>
    <w:tmpl w:val="F782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B45D5"/>
    <w:multiLevelType w:val="hybridMultilevel"/>
    <w:tmpl w:val="676045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99013">
    <w:abstractNumId w:val="1"/>
  </w:num>
  <w:num w:numId="2" w16cid:durableId="983124439">
    <w:abstractNumId w:val="2"/>
  </w:num>
  <w:num w:numId="3" w16cid:durableId="127409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01"/>
    <w:rsid w:val="00013806"/>
    <w:rsid w:val="00042104"/>
    <w:rsid w:val="000D1558"/>
    <w:rsid w:val="001B5192"/>
    <w:rsid w:val="001C6AC8"/>
    <w:rsid w:val="00256B23"/>
    <w:rsid w:val="002E379A"/>
    <w:rsid w:val="002F4E97"/>
    <w:rsid w:val="00367F59"/>
    <w:rsid w:val="003A1EAA"/>
    <w:rsid w:val="003B4ADA"/>
    <w:rsid w:val="004740BA"/>
    <w:rsid w:val="004A2C03"/>
    <w:rsid w:val="004D4617"/>
    <w:rsid w:val="005D2D6A"/>
    <w:rsid w:val="00735B5F"/>
    <w:rsid w:val="00736AE3"/>
    <w:rsid w:val="00785AA6"/>
    <w:rsid w:val="008D3209"/>
    <w:rsid w:val="008E3B9C"/>
    <w:rsid w:val="0092151C"/>
    <w:rsid w:val="009576DB"/>
    <w:rsid w:val="009D5C6B"/>
    <w:rsid w:val="009E1790"/>
    <w:rsid w:val="00AC6A72"/>
    <w:rsid w:val="00B10EDC"/>
    <w:rsid w:val="00B96301"/>
    <w:rsid w:val="00BB2B33"/>
    <w:rsid w:val="00BC412B"/>
    <w:rsid w:val="00BE1098"/>
    <w:rsid w:val="00CB4225"/>
    <w:rsid w:val="00D31C41"/>
    <w:rsid w:val="00E25C94"/>
    <w:rsid w:val="00E338C0"/>
    <w:rsid w:val="00E87D16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ABF0"/>
  <w15:docId w15:val="{D4D464B8-ADB4-43BE-9E9D-9D314B2C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63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6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32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F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E97"/>
  </w:style>
  <w:style w:type="paragraph" w:styleId="Normlnweb">
    <w:name w:val="Normal (Web)"/>
    <w:basedOn w:val="Normln"/>
    <w:uiPriority w:val="99"/>
    <w:unhideWhenUsed/>
    <w:rsid w:val="009215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D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Jirkovská</dc:creator>
  <cp:lastModifiedBy>Ludmila Vlková</cp:lastModifiedBy>
  <cp:revision>6</cp:revision>
  <cp:lastPrinted>2025-03-31T05:46:00Z</cp:lastPrinted>
  <dcterms:created xsi:type="dcterms:W3CDTF">2025-03-26T09:50:00Z</dcterms:created>
  <dcterms:modified xsi:type="dcterms:W3CDTF">2025-03-31T05:46:00Z</dcterms:modified>
</cp:coreProperties>
</file>