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DE" w:rsidRDefault="00DD5FDE" w:rsidP="00DD5FDE">
      <w:pPr>
        <w:pStyle w:val="Normlnweb"/>
        <w:rPr>
          <w:b/>
          <w:color w:val="101010"/>
        </w:rPr>
      </w:pPr>
      <w:r>
        <w:rPr>
          <w:b/>
          <w:color w:val="101010"/>
        </w:rPr>
        <w:t>Vyhodnocení</w:t>
      </w:r>
    </w:p>
    <w:tbl>
      <w:tblPr>
        <w:tblW w:w="819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0"/>
        <w:gridCol w:w="4245"/>
        <w:gridCol w:w="2835"/>
      </w:tblGrid>
      <w:tr w:rsidR="00E635FF" w:rsidRPr="00735D86" w:rsidTr="00E635FF">
        <w:trPr>
          <w:trHeight w:val="402"/>
        </w:trPr>
        <w:tc>
          <w:tcPr>
            <w:tcW w:w="1110" w:type="dxa"/>
            <w:vAlign w:val="center"/>
          </w:tcPr>
          <w:p w:rsidR="00E635FF" w:rsidRPr="00735D86" w:rsidRDefault="00E635FF" w:rsidP="00E635FF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Konečné pořadí</w:t>
            </w:r>
          </w:p>
        </w:tc>
        <w:tc>
          <w:tcPr>
            <w:tcW w:w="4245" w:type="dxa"/>
            <w:vAlign w:val="center"/>
          </w:tcPr>
          <w:p w:rsidR="00E635FF" w:rsidRPr="00735D86" w:rsidRDefault="00E635FF" w:rsidP="00E635FF">
            <w:pPr>
              <w:jc w:val="center"/>
              <w:rPr>
                <w:b/>
                <w:u w:val="single"/>
              </w:rPr>
            </w:pPr>
            <w:r w:rsidRPr="00735D86">
              <w:rPr>
                <w:b/>
              </w:rPr>
              <w:t>Název uchazeče</w:t>
            </w:r>
          </w:p>
        </w:tc>
        <w:tc>
          <w:tcPr>
            <w:tcW w:w="2835" w:type="dxa"/>
            <w:vAlign w:val="center"/>
          </w:tcPr>
          <w:p w:rsidR="00E635FF" w:rsidRPr="00735D86" w:rsidRDefault="00E635FF" w:rsidP="00E635FF">
            <w:pPr>
              <w:rPr>
                <w:b/>
              </w:rPr>
            </w:pPr>
            <w:r w:rsidRPr="00735D86">
              <w:rPr>
                <w:b/>
              </w:rPr>
              <w:t>Cena bez DPH</w:t>
            </w:r>
          </w:p>
        </w:tc>
      </w:tr>
      <w:tr w:rsidR="00E635FF" w:rsidRPr="00735D86" w:rsidTr="00E635FF">
        <w:trPr>
          <w:trHeight w:val="284"/>
        </w:trPr>
        <w:tc>
          <w:tcPr>
            <w:tcW w:w="1110" w:type="dxa"/>
            <w:vAlign w:val="center"/>
          </w:tcPr>
          <w:p w:rsidR="00E635FF" w:rsidRPr="00735D86" w:rsidRDefault="00E635FF" w:rsidP="00E635FF">
            <w:pPr>
              <w:jc w:val="center"/>
            </w:pPr>
            <w:r>
              <w:t>1.</w:t>
            </w:r>
          </w:p>
        </w:tc>
        <w:tc>
          <w:tcPr>
            <w:tcW w:w="4245" w:type="dxa"/>
          </w:tcPr>
          <w:p w:rsidR="00E635FF" w:rsidRDefault="00E635FF" w:rsidP="00E635FF">
            <w:r w:rsidRPr="009E6973">
              <w:rPr>
                <w:b/>
                <w:bCs/>
              </w:rPr>
              <w:t xml:space="preserve">EVOS – HYDRO, s.r.o., </w:t>
            </w:r>
            <w:r w:rsidRPr="009E6973">
              <w:t>Pivovarská 1003, 584 01 Ledeč nad Sázavou</w:t>
            </w:r>
            <w:r>
              <w:t xml:space="preserve">, </w:t>
            </w:r>
            <w:r w:rsidRPr="00D838D9">
              <w:rPr>
                <w:bCs/>
              </w:rPr>
              <w:t>IČ 47470984</w:t>
            </w:r>
          </w:p>
        </w:tc>
        <w:tc>
          <w:tcPr>
            <w:tcW w:w="2835" w:type="dxa"/>
            <w:vAlign w:val="center"/>
          </w:tcPr>
          <w:p w:rsidR="00E635FF" w:rsidRPr="00735D86" w:rsidRDefault="00E635FF" w:rsidP="00E635FF">
            <w:pPr>
              <w:jc w:val="center"/>
            </w:pPr>
            <w:r>
              <w:t>632 208,-</w:t>
            </w:r>
          </w:p>
        </w:tc>
      </w:tr>
      <w:tr w:rsidR="00E635FF" w:rsidRPr="00735D86" w:rsidTr="00E635FF">
        <w:trPr>
          <w:trHeight w:val="284"/>
        </w:trPr>
        <w:tc>
          <w:tcPr>
            <w:tcW w:w="1110" w:type="dxa"/>
            <w:vAlign w:val="center"/>
          </w:tcPr>
          <w:p w:rsidR="00E635FF" w:rsidRPr="00735D86" w:rsidRDefault="00E635FF" w:rsidP="00E635FF">
            <w:pPr>
              <w:jc w:val="center"/>
            </w:pPr>
            <w:r>
              <w:t>2</w:t>
            </w:r>
            <w:r w:rsidRPr="00735D86">
              <w:t>.</w:t>
            </w:r>
          </w:p>
        </w:tc>
        <w:tc>
          <w:tcPr>
            <w:tcW w:w="4245" w:type="dxa"/>
            <w:vAlign w:val="center"/>
          </w:tcPr>
          <w:p w:rsidR="00E635FF" w:rsidRDefault="00E635FF" w:rsidP="00E635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AQUASYS spol. </w:t>
            </w:r>
            <w:r w:rsidRPr="009E6973">
              <w:rPr>
                <w:b/>
                <w:bCs/>
              </w:rPr>
              <w:t>s.r.o.</w:t>
            </w:r>
            <w:r>
              <w:rPr>
                <w:b/>
                <w:bCs/>
              </w:rPr>
              <w:t xml:space="preserve">, </w:t>
            </w:r>
            <w:proofErr w:type="spellStart"/>
            <w:r>
              <w:t>Jamská</w:t>
            </w:r>
            <w:proofErr w:type="spellEnd"/>
            <w:r>
              <w:t xml:space="preserve"> 2488/65, 591 01, Žďár nad Sázavou</w:t>
            </w:r>
          </w:p>
          <w:p w:rsidR="00E635FF" w:rsidRPr="00795564" w:rsidRDefault="00E635FF" w:rsidP="00E635FF">
            <w:pPr>
              <w:rPr>
                <w:bCs/>
              </w:rPr>
            </w:pPr>
            <w:r w:rsidRPr="00795564">
              <w:rPr>
                <w:bCs/>
              </w:rPr>
              <w:t>IČ 25344447</w:t>
            </w:r>
          </w:p>
        </w:tc>
        <w:tc>
          <w:tcPr>
            <w:tcW w:w="2835" w:type="dxa"/>
            <w:vAlign w:val="center"/>
          </w:tcPr>
          <w:p w:rsidR="00E635FF" w:rsidRPr="009E6973" w:rsidRDefault="00E635FF" w:rsidP="00E635FF">
            <w:pPr>
              <w:jc w:val="center"/>
            </w:pPr>
            <w:r>
              <w:t>647 455,-</w:t>
            </w:r>
          </w:p>
        </w:tc>
      </w:tr>
      <w:tr w:rsidR="00E635FF" w:rsidRPr="00735D86" w:rsidTr="00E635FF">
        <w:trPr>
          <w:trHeight w:val="284"/>
        </w:trPr>
        <w:tc>
          <w:tcPr>
            <w:tcW w:w="1110" w:type="dxa"/>
            <w:vAlign w:val="center"/>
          </w:tcPr>
          <w:p w:rsidR="00E635FF" w:rsidRDefault="00E635FF" w:rsidP="00E635FF">
            <w:pPr>
              <w:jc w:val="center"/>
            </w:pPr>
            <w:r>
              <w:t>3.</w:t>
            </w:r>
          </w:p>
        </w:tc>
        <w:tc>
          <w:tcPr>
            <w:tcW w:w="4245" w:type="dxa"/>
            <w:vAlign w:val="center"/>
          </w:tcPr>
          <w:p w:rsidR="00E635FF" w:rsidRDefault="00E635FF" w:rsidP="00E635FF">
            <w:r>
              <w:rPr>
                <w:b/>
                <w:bCs/>
              </w:rPr>
              <w:t xml:space="preserve">KAVYL </w:t>
            </w:r>
            <w:proofErr w:type="spellStart"/>
            <w:r>
              <w:rPr>
                <w:b/>
                <w:bCs/>
              </w:rPr>
              <w:t>spol</w:t>
            </w:r>
            <w:proofErr w:type="spellEnd"/>
            <w:r w:rsidRPr="009E6973">
              <w:rPr>
                <w:b/>
                <w:bCs/>
              </w:rPr>
              <w:t xml:space="preserve"> s.r.</w:t>
            </w:r>
            <w:proofErr w:type="gramStart"/>
            <w:r w:rsidRPr="009E6973">
              <w:rPr>
                <w:b/>
                <w:bCs/>
              </w:rPr>
              <w:t>o.</w:t>
            </w:r>
            <w:r>
              <w:t xml:space="preserve"> ,</w:t>
            </w:r>
            <w:proofErr w:type="spellStart"/>
            <w:r>
              <w:t>Mohelno</w:t>
            </w:r>
            <w:proofErr w:type="spellEnd"/>
            <w:proofErr w:type="gramEnd"/>
            <w:r>
              <w:t xml:space="preserve"> 452/1</w:t>
            </w:r>
          </w:p>
          <w:p w:rsidR="00E635FF" w:rsidRDefault="00E635FF" w:rsidP="00E635FF">
            <w:pPr>
              <w:rPr>
                <w:b/>
                <w:bCs/>
              </w:rPr>
            </w:pPr>
            <w:r>
              <w:t>675 75</w:t>
            </w:r>
          </w:p>
          <w:p w:rsidR="00E635FF" w:rsidRPr="00795564" w:rsidRDefault="00E635FF" w:rsidP="00E635FF">
            <w:pPr>
              <w:rPr>
                <w:bCs/>
              </w:rPr>
            </w:pPr>
            <w:r w:rsidRPr="00795564">
              <w:rPr>
                <w:bCs/>
              </w:rPr>
              <w:t>IČ 49975358</w:t>
            </w:r>
          </w:p>
          <w:p w:rsidR="00E635FF" w:rsidRPr="009E6973" w:rsidRDefault="00E635FF" w:rsidP="00E635FF">
            <w:pPr>
              <w:rPr>
                <w:b/>
                <w:bCs/>
              </w:rPr>
            </w:pPr>
          </w:p>
        </w:tc>
        <w:tc>
          <w:tcPr>
            <w:tcW w:w="2835" w:type="dxa"/>
            <w:vAlign w:val="center"/>
          </w:tcPr>
          <w:p w:rsidR="00E635FF" w:rsidRPr="009E6973" w:rsidRDefault="00E635FF" w:rsidP="00E635FF">
            <w:pPr>
              <w:jc w:val="center"/>
            </w:pPr>
            <w:r>
              <w:t>685 924,-</w:t>
            </w:r>
          </w:p>
        </w:tc>
      </w:tr>
    </w:tbl>
    <w:p w:rsidR="00617E56" w:rsidRDefault="00617E56"/>
    <w:sectPr w:rsidR="00617E56" w:rsidSect="00617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5FDE"/>
    <w:rsid w:val="002B0356"/>
    <w:rsid w:val="005F1B69"/>
    <w:rsid w:val="00617E56"/>
    <w:rsid w:val="00DD5FDE"/>
    <w:rsid w:val="00E63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DD5FD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260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2013-02-27T09:46:00Z</dcterms:created>
  <dcterms:modified xsi:type="dcterms:W3CDTF">2013-02-27T09:46:00Z</dcterms:modified>
</cp:coreProperties>
</file>