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976"/>
        <w:gridCol w:w="1652"/>
        <w:gridCol w:w="1729"/>
      </w:tblGrid>
      <w:tr w:rsidR="00860BE8" w:rsidRPr="00E3660B" w:rsidTr="00201608">
        <w:trPr>
          <w:cantSplit/>
          <w:trHeight w:hRule="exact" w:val="1049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FF4B5A">
            <w:pPr>
              <w:jc w:val="center"/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201608" w:rsidRPr="00E3660B" w:rsidTr="00201608">
        <w:trPr>
          <w:cantSplit/>
          <w:trHeight w:hRule="exact" w:val="1227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RAISA, spol. s. r. o.,</w:t>
            </w: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IČO: 43005071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Havlíčkova 822, 280 02, Kolín IV</w:t>
            </w: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01608" w:rsidRPr="00201608" w:rsidRDefault="00201608" w:rsidP="002016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468.907,27</w:t>
            </w:r>
          </w:p>
          <w:p w:rsidR="00201608" w:rsidRPr="00201608" w:rsidRDefault="00201608" w:rsidP="0020160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1.</w:t>
            </w:r>
          </w:p>
          <w:p w:rsidR="00201608" w:rsidRPr="00201608" w:rsidRDefault="00201608" w:rsidP="0020160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1608" w:rsidRPr="00E3660B" w:rsidTr="00201608">
        <w:trPr>
          <w:cantSplit/>
          <w:trHeight w:hRule="exact" w:val="1119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</w:rPr>
              <w:t>AVE Kolín, spol. s. r. o.           IČ: 25148117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1608">
              <w:rPr>
                <w:rFonts w:ascii="Times New Roman" w:hAnsi="Times New Roman" w:cs="Times New Roman"/>
                <w:bCs/>
              </w:rPr>
              <w:t>Třídvorská</w:t>
            </w:r>
            <w:proofErr w:type="spellEnd"/>
            <w:r w:rsidRPr="00201608">
              <w:rPr>
                <w:rFonts w:ascii="Times New Roman" w:hAnsi="Times New Roman" w:cs="Times New Roman"/>
                <w:bCs/>
              </w:rPr>
              <w:t xml:space="preserve"> 1501, 280 02, Kolín V</w:t>
            </w: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472.545,80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201608" w:rsidRPr="00E3660B" w:rsidTr="00201608">
        <w:trPr>
          <w:cantSplit/>
          <w:trHeight w:hRule="exact" w:val="1119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</w:rPr>
              <w:t>ELZED Praha, s. r. o.              IČ: 62958356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Lety, Zahradní 194, 252 29</w:t>
            </w: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01608" w:rsidRPr="00201608" w:rsidRDefault="00201608" w:rsidP="002016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583.553,50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08" w:rsidRPr="00201608" w:rsidRDefault="00201608" w:rsidP="0020160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01608" w:rsidRPr="00201608" w:rsidRDefault="00201608" w:rsidP="0020160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01608">
              <w:rPr>
                <w:rFonts w:ascii="Times New Roman" w:hAnsi="Times New Roman" w:cs="Times New Roman"/>
                <w:bCs/>
              </w:rPr>
              <w:t>3.</w:t>
            </w:r>
          </w:p>
        </w:tc>
      </w:tr>
    </w:tbl>
    <w:p w:rsidR="00201608" w:rsidRPr="00E3660B" w:rsidRDefault="00201608" w:rsidP="00323AAA">
      <w:pPr>
        <w:suppressAutoHyphens w:val="0"/>
        <w:rPr>
          <w:rFonts w:ascii="Times New Roman" w:hAnsi="Times New Roman" w:cs="Times New Roman"/>
        </w:rPr>
      </w:pPr>
      <w:bookmarkStart w:id="0" w:name="_GoBack"/>
      <w:bookmarkEnd w:id="0"/>
    </w:p>
    <w:sectPr w:rsidR="00201608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8"/>
    <w:rsid w:val="000450DB"/>
    <w:rsid w:val="000E084D"/>
    <w:rsid w:val="00166F39"/>
    <w:rsid w:val="0018598B"/>
    <w:rsid w:val="001C6EA2"/>
    <w:rsid w:val="001D0E8A"/>
    <w:rsid w:val="00200839"/>
    <w:rsid w:val="00201608"/>
    <w:rsid w:val="00322859"/>
    <w:rsid w:val="00323AAA"/>
    <w:rsid w:val="0032697A"/>
    <w:rsid w:val="003469E5"/>
    <w:rsid w:val="003756A0"/>
    <w:rsid w:val="00381F51"/>
    <w:rsid w:val="003E1188"/>
    <w:rsid w:val="00415F36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A55B8B"/>
    <w:rsid w:val="00A91910"/>
    <w:rsid w:val="00B14180"/>
    <w:rsid w:val="00B17A08"/>
    <w:rsid w:val="00B212F8"/>
    <w:rsid w:val="00D15835"/>
    <w:rsid w:val="00E3660B"/>
    <w:rsid w:val="00F03C45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09CD"/>
  <w15:docId w15:val="{48244230-015F-4567-8023-32CD7AC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2</cp:revision>
  <dcterms:created xsi:type="dcterms:W3CDTF">2016-08-09T06:58:00Z</dcterms:created>
  <dcterms:modified xsi:type="dcterms:W3CDTF">2016-08-09T06:58:00Z</dcterms:modified>
</cp:coreProperties>
</file>