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82" w:rsidRDefault="006E1D82">
      <w:r>
        <w:t>Vyhodnocení</w:t>
      </w:r>
    </w:p>
    <w:tbl>
      <w:tblPr>
        <w:tblW w:w="8929" w:type="dxa"/>
        <w:jc w:val="center"/>
        <w:tblInd w:w="-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46"/>
        <w:gridCol w:w="3119"/>
        <w:gridCol w:w="1464"/>
      </w:tblGrid>
      <w:tr w:rsidR="006E1D82" w:rsidRPr="0038564B" w:rsidTr="004604BC">
        <w:trPr>
          <w:cantSplit/>
          <w:trHeight w:hRule="exact" w:val="737"/>
          <w:jc w:val="center"/>
        </w:trPr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:rsidR="006E1D82" w:rsidRPr="006E1D82" w:rsidRDefault="006E1D82" w:rsidP="004604BC">
            <w:pPr>
              <w:outlineLvl w:val="4"/>
              <w:rPr>
                <w:iCs/>
              </w:rPr>
            </w:pPr>
            <w:r w:rsidRPr="006E1D82">
              <w:rPr>
                <w:b/>
                <w:bCs/>
                <w:iCs/>
                <w:sz w:val="22"/>
                <w:szCs w:val="22"/>
              </w:rPr>
              <w:t>Název / Obchodní firma, IČ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:rsidR="006E1D82" w:rsidRPr="006E1D82" w:rsidRDefault="006E1D82" w:rsidP="004604BC">
            <w:pPr>
              <w:jc w:val="center"/>
            </w:pPr>
            <w:r w:rsidRPr="006E1D82">
              <w:rPr>
                <w:b/>
                <w:bCs/>
                <w:sz w:val="22"/>
                <w:szCs w:val="22"/>
              </w:rPr>
              <w:t>Nabídková cena bez DPH v Kč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6E1D82" w:rsidRPr="006E1D82" w:rsidRDefault="006E1D82" w:rsidP="004604BC">
            <w:pPr>
              <w:jc w:val="center"/>
              <w:rPr>
                <w:b/>
                <w:bCs/>
              </w:rPr>
            </w:pPr>
            <w:r w:rsidRPr="006E1D82">
              <w:rPr>
                <w:b/>
                <w:bCs/>
                <w:sz w:val="22"/>
                <w:szCs w:val="22"/>
              </w:rPr>
              <w:t>Pořadí umístění</w:t>
            </w:r>
          </w:p>
        </w:tc>
      </w:tr>
      <w:tr w:rsidR="00D7156B" w:rsidRPr="0038564B" w:rsidTr="00532ADA">
        <w:trPr>
          <w:cantSplit/>
          <w:trHeight w:hRule="exact" w:val="1038"/>
          <w:jc w:val="center"/>
        </w:trPr>
        <w:tc>
          <w:tcPr>
            <w:tcW w:w="4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  <w:proofErr w:type="spellStart"/>
            <w:r>
              <w:t>Raisa</w:t>
            </w:r>
            <w:proofErr w:type="spellEnd"/>
            <w:r>
              <w:t>, spol. s r. o.</w:t>
            </w:r>
          </w:p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</w:p>
          <w:p w:rsidR="00D7156B" w:rsidRPr="004755BF" w:rsidRDefault="00D7156B" w:rsidP="00D7156B">
            <w:pPr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4755BF">
              <w:rPr>
                <w:rFonts w:eastAsia="Calibri"/>
                <w:bCs/>
                <w:lang w:eastAsia="en-US"/>
              </w:rPr>
              <w:t>se sídlem</w:t>
            </w:r>
            <w:r w:rsidRPr="004755BF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Havlí</w:t>
            </w:r>
            <w:r>
              <w:rPr>
                <w:rFonts w:eastAsia="Calibri"/>
                <w:lang w:eastAsia="en-US"/>
              </w:rPr>
              <w:t>č</w:t>
            </w:r>
            <w:r>
              <w:rPr>
                <w:rFonts w:eastAsia="Calibri"/>
                <w:lang w:eastAsia="en-US"/>
              </w:rPr>
              <w:t>kova 822, 280 02 Kolín</w:t>
            </w:r>
          </w:p>
          <w:p w:rsidR="00D7156B" w:rsidRPr="001760B1" w:rsidRDefault="00D7156B" w:rsidP="00571EAD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  <w:r>
              <w:t>I. 654 452 Kč</w:t>
            </w:r>
          </w:p>
          <w:p w:rsidR="00D7156B" w:rsidRPr="001760B1" w:rsidRDefault="00D7156B" w:rsidP="00571EAD">
            <w:pPr>
              <w:tabs>
                <w:tab w:val="center" w:pos="4536"/>
                <w:tab w:val="right" w:pos="9072"/>
              </w:tabs>
            </w:pPr>
            <w:r>
              <w:t>II. 721 960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56B" w:rsidRPr="0038564B" w:rsidRDefault="00D7156B" w:rsidP="004604BC">
            <w:pPr>
              <w:jc w:val="center"/>
            </w:pPr>
            <w:r w:rsidRPr="0038564B">
              <w:rPr>
                <w:sz w:val="22"/>
                <w:szCs w:val="22"/>
              </w:rPr>
              <w:t>1.</w:t>
            </w:r>
          </w:p>
        </w:tc>
      </w:tr>
      <w:tr w:rsidR="00D7156B" w:rsidRPr="0038564B" w:rsidTr="00532ADA">
        <w:trPr>
          <w:cantSplit/>
          <w:trHeight w:hRule="exact" w:val="1038"/>
          <w:jc w:val="center"/>
        </w:trPr>
        <w:tc>
          <w:tcPr>
            <w:tcW w:w="4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  <w:r>
              <w:t>AVE Kolín s. r. o.</w:t>
            </w:r>
          </w:p>
          <w:p w:rsidR="00D7156B" w:rsidRPr="004755BF" w:rsidRDefault="00D7156B" w:rsidP="00D7156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T</w:t>
            </w:r>
            <w:r>
              <w:rPr>
                <w:rFonts w:eastAsia="Calibri"/>
                <w:lang w:eastAsia="en-US"/>
              </w:rPr>
              <w:t>řídvorská</w:t>
            </w:r>
            <w:proofErr w:type="spellEnd"/>
            <w:r>
              <w:rPr>
                <w:rFonts w:eastAsia="Calibri"/>
                <w:lang w:eastAsia="en-US"/>
              </w:rPr>
              <w:t xml:space="preserve"> 1501, 280 02 Kolín V</w:t>
            </w:r>
          </w:p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</w:p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  <w:r>
              <w:t>I. 656 720 Kč</w:t>
            </w:r>
          </w:p>
          <w:p w:rsidR="00D7156B" w:rsidRPr="001760B1" w:rsidRDefault="00D7156B" w:rsidP="00571EAD">
            <w:pPr>
              <w:tabs>
                <w:tab w:val="center" w:pos="4536"/>
                <w:tab w:val="right" w:pos="9072"/>
              </w:tabs>
            </w:pPr>
            <w:r>
              <w:t>II. 725 189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56B" w:rsidRPr="0038564B" w:rsidRDefault="00D7156B" w:rsidP="004604BC">
            <w:pPr>
              <w:jc w:val="center"/>
            </w:pPr>
            <w:r w:rsidRPr="0038564B">
              <w:rPr>
                <w:sz w:val="22"/>
                <w:szCs w:val="22"/>
              </w:rPr>
              <w:t>2.</w:t>
            </w:r>
          </w:p>
        </w:tc>
      </w:tr>
      <w:tr w:rsidR="00D7156B" w:rsidRPr="0038564B" w:rsidTr="004604BC">
        <w:trPr>
          <w:cantSplit/>
          <w:trHeight w:hRule="exact" w:val="1038"/>
          <w:jc w:val="center"/>
        </w:trPr>
        <w:tc>
          <w:tcPr>
            <w:tcW w:w="4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  <w:r>
              <w:t>AŽD Praha, s. r. o.</w:t>
            </w:r>
          </w:p>
          <w:p w:rsidR="00D7156B" w:rsidRPr="00C20D81" w:rsidRDefault="00D7156B" w:rsidP="00D7156B">
            <w:pPr>
              <w:widowControl w:val="0"/>
              <w:spacing w:before="120" w:line="276" w:lineRule="auto"/>
              <w:jc w:val="both"/>
            </w:pPr>
            <w:proofErr w:type="spellStart"/>
            <w:r>
              <w:rPr>
                <w:rFonts w:eastAsia="Calibri"/>
                <w:lang w:eastAsia="en-US"/>
              </w:rPr>
              <w:t>Žirovnická</w:t>
            </w:r>
            <w:proofErr w:type="spellEnd"/>
            <w:r>
              <w:rPr>
                <w:rFonts w:eastAsia="Calibri"/>
                <w:lang w:eastAsia="en-US"/>
              </w:rPr>
              <w:t xml:space="preserve"> 2/3146, 106 17 Praha 10</w:t>
            </w:r>
          </w:p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</w:p>
          <w:p w:rsidR="00D7156B" w:rsidRPr="001760B1" w:rsidRDefault="00D7156B" w:rsidP="00571EAD">
            <w:pPr>
              <w:tabs>
                <w:tab w:val="center" w:pos="4536"/>
                <w:tab w:val="right" w:pos="9072"/>
              </w:tabs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  <w:r>
              <w:t>I. 690 471,87 Kč</w:t>
            </w:r>
          </w:p>
          <w:p w:rsidR="00D7156B" w:rsidRPr="001760B1" w:rsidRDefault="00D7156B" w:rsidP="00571EAD">
            <w:pPr>
              <w:tabs>
                <w:tab w:val="center" w:pos="4536"/>
                <w:tab w:val="right" w:pos="9072"/>
              </w:tabs>
            </w:pPr>
            <w:r>
              <w:t>II. 743 971,60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56B" w:rsidRPr="0038564B" w:rsidRDefault="00D7156B" w:rsidP="004604BC">
            <w:pPr>
              <w:spacing w:before="120" w:after="120"/>
              <w:jc w:val="center"/>
            </w:pPr>
          </w:p>
          <w:p w:rsidR="00D7156B" w:rsidRPr="0038564B" w:rsidRDefault="00D7156B" w:rsidP="004604BC">
            <w:pPr>
              <w:spacing w:before="120" w:after="120"/>
              <w:jc w:val="center"/>
            </w:pPr>
            <w:r w:rsidRPr="0038564B">
              <w:rPr>
                <w:sz w:val="22"/>
                <w:szCs w:val="22"/>
              </w:rPr>
              <w:t>3.</w:t>
            </w:r>
          </w:p>
        </w:tc>
      </w:tr>
      <w:tr w:rsidR="00D7156B" w:rsidRPr="0038564B" w:rsidTr="004604BC">
        <w:trPr>
          <w:cantSplit/>
          <w:trHeight w:hRule="exact" w:val="1038"/>
          <w:jc w:val="center"/>
        </w:trPr>
        <w:tc>
          <w:tcPr>
            <w:tcW w:w="4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  <w:r>
              <w:t>Petr Kadlec – ELEKTR</w:t>
            </w:r>
            <w:r>
              <w:t>O</w:t>
            </w:r>
            <w:r>
              <w:t>KOVO</w:t>
            </w:r>
          </w:p>
          <w:p w:rsidR="00D7156B" w:rsidRPr="00C20D81" w:rsidRDefault="00D7156B" w:rsidP="00D7156B">
            <w:pPr>
              <w:widowControl w:val="0"/>
              <w:spacing w:before="120" w:line="276" w:lineRule="auto"/>
              <w:jc w:val="both"/>
            </w:pPr>
            <w:r>
              <w:rPr>
                <w:rFonts w:eastAsia="Calibri"/>
                <w:bCs/>
                <w:lang w:eastAsia="en-US"/>
              </w:rPr>
              <w:t>Antonína Dvořáka 413, 259 01 Votice</w:t>
            </w:r>
          </w:p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</w:p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</w:p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  <w:r>
              <w:t>I. 862 376 Kč</w:t>
            </w:r>
          </w:p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  <w:r>
              <w:t>II. 929 718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56B" w:rsidRDefault="00D7156B" w:rsidP="004604BC">
            <w:pPr>
              <w:spacing w:before="120" w:after="120"/>
              <w:jc w:val="center"/>
            </w:pPr>
          </w:p>
          <w:p w:rsidR="00D7156B" w:rsidRPr="0038564B" w:rsidRDefault="00D7156B" w:rsidP="004604BC">
            <w:pPr>
              <w:spacing w:before="120" w:after="120"/>
              <w:jc w:val="center"/>
            </w:pPr>
            <w:r>
              <w:t>4.</w:t>
            </w:r>
          </w:p>
        </w:tc>
      </w:tr>
      <w:tr w:rsidR="00D7156B" w:rsidRPr="0038564B" w:rsidTr="004604BC">
        <w:trPr>
          <w:cantSplit/>
          <w:trHeight w:hRule="exact" w:val="1038"/>
          <w:jc w:val="center"/>
        </w:trPr>
        <w:tc>
          <w:tcPr>
            <w:tcW w:w="4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  <w:r>
              <w:t>ELEKTRO MARTÍNEK, s. r. o.</w:t>
            </w:r>
          </w:p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  <w:proofErr w:type="spellStart"/>
            <w:r w:rsidRPr="00C20D81">
              <w:rPr>
                <w:rFonts w:eastAsia="Calibri"/>
                <w:bCs/>
                <w:lang w:eastAsia="en-US"/>
              </w:rPr>
              <w:t>Polepská</w:t>
            </w:r>
            <w:proofErr w:type="spellEnd"/>
            <w:r w:rsidRPr="00C20D81">
              <w:rPr>
                <w:rFonts w:eastAsia="Calibri"/>
                <w:bCs/>
                <w:lang w:eastAsia="en-US"/>
              </w:rPr>
              <w:t xml:space="preserve"> 667, 280 02 Kolín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56B" w:rsidRDefault="00D7156B" w:rsidP="00571EAD">
            <w:pPr>
              <w:tabs>
                <w:tab w:val="center" w:pos="4536"/>
                <w:tab w:val="right" w:pos="9072"/>
              </w:tabs>
            </w:pPr>
            <w:r>
              <w:t>Uchazeč byl ze soutěže vyloučen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56B" w:rsidRDefault="00D7156B" w:rsidP="004604BC">
            <w:pPr>
              <w:spacing w:before="120" w:after="120"/>
              <w:jc w:val="center"/>
            </w:pPr>
          </w:p>
        </w:tc>
      </w:tr>
    </w:tbl>
    <w:p w:rsidR="00322921" w:rsidRDefault="00322921"/>
    <w:sectPr w:rsidR="00322921" w:rsidSect="0032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5232"/>
    <w:multiLevelType w:val="hybridMultilevel"/>
    <w:tmpl w:val="33103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6E1D82"/>
    <w:rsid w:val="00015070"/>
    <w:rsid w:val="001E3869"/>
    <w:rsid w:val="00322921"/>
    <w:rsid w:val="0062355C"/>
    <w:rsid w:val="006E1D82"/>
    <w:rsid w:val="00C56101"/>
    <w:rsid w:val="00D7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6E1D82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6E1D82"/>
    <w:rPr>
      <w:rFonts w:ascii="Arial" w:eastAsia="Times New Roman" w:hAnsi="Arial" w:cs="Times New Roman"/>
      <w:sz w:val="20"/>
      <w:szCs w:val="20"/>
      <w:lang w:val="en-GB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472</Characters>
  <Application>Microsoft Office Word</Application>
  <DocSecurity>4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2013-04-04T12:11:00Z</dcterms:created>
  <dcterms:modified xsi:type="dcterms:W3CDTF">2013-04-04T12:11:00Z</dcterms:modified>
</cp:coreProperties>
</file>