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3F16" w14:textId="7C4A4681" w:rsidR="00FB20DE" w:rsidRPr="0001372D" w:rsidRDefault="00FB20DE" w:rsidP="005E43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>Užijte si léto v Kraji blanických rytířů, zapojte se do fotosoutěže a vyhrajte!</w:t>
      </w:r>
    </w:p>
    <w:p w14:paraId="0523616B" w14:textId="77777777" w:rsidR="005E438D" w:rsidRPr="0001372D" w:rsidRDefault="008E0729" w:rsidP="005E43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Rádi cestujete a objevujete nová místa s foťákem nebo mobilním telefonem v ruce? Přihlašte fotografie ze svých výletů nebo dovolené do fotosoutěže Léto v Kraji blanických rytířů a vyhrajte jednu z deseti cen. </w:t>
      </w:r>
    </w:p>
    <w:p w14:paraId="33186EA0" w14:textId="08536D8A" w:rsidR="005E438D" w:rsidRPr="0001372D" w:rsidRDefault="00D17EFF" w:rsidP="005E43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372D">
        <w:rPr>
          <w:rFonts w:eastAsia="Times New Roman" w:cstheme="minorHAnsi"/>
          <w:sz w:val="24"/>
          <w:szCs w:val="24"/>
          <w:lang w:eastAsia="cs-CZ"/>
        </w:rPr>
        <w:t xml:space="preserve">Výherce se může těšit na </w:t>
      </w: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>luxusní wellness pobyt</w:t>
      </w:r>
      <w:r w:rsidRPr="0001372D">
        <w:rPr>
          <w:rFonts w:eastAsia="Times New Roman" w:cstheme="minorHAnsi"/>
          <w:sz w:val="24"/>
          <w:szCs w:val="24"/>
          <w:lang w:eastAsia="cs-CZ"/>
        </w:rPr>
        <w:t xml:space="preserve"> ve dvoulůžkovém pokoji Superior ve čtyřhvězdičkovém hotelu Zámek Ratměřice. Cenu do soutěže věnoval provozovatel resortu, společnost ASTRON hotels, s.r.o.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1372D">
        <w:rPr>
          <w:rFonts w:eastAsia="Times New Roman" w:cstheme="minorHAnsi"/>
          <w:sz w:val="24"/>
          <w:szCs w:val="24"/>
          <w:lang w:eastAsia="cs-CZ"/>
        </w:rPr>
        <w:t xml:space="preserve">Druhou cenou je </w:t>
      </w: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>celodenní vodácký výlet</w:t>
      </w:r>
      <w:r w:rsidRPr="0001372D">
        <w:rPr>
          <w:rFonts w:eastAsia="Times New Roman" w:cstheme="minorHAnsi"/>
          <w:sz w:val="24"/>
          <w:szCs w:val="24"/>
          <w:lang w:eastAsia="cs-CZ"/>
        </w:rPr>
        <w:t xml:space="preserve"> pro čtyři osoby na řece Sázavě. Výhra zahrnuje zapůjčení kompletního vodáckého vybavení v kombinaci se zapůjčením koloběžek Kostka Tour Max. Užijte si aktivní den na řece Sázavě s rodinou nebo přáteli a Půjčovnou lodí Samba, která poskytla tuto cenu.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57F43" w:rsidRPr="0001372D">
        <w:rPr>
          <w:rFonts w:eastAsia="Times New Roman" w:cstheme="minorHAnsi"/>
          <w:sz w:val="24"/>
          <w:szCs w:val="24"/>
          <w:lang w:eastAsia="cs-CZ"/>
        </w:rPr>
        <w:t xml:space="preserve">Autora třetí oceněné fotografie potěší </w:t>
      </w:r>
      <w:r w:rsidR="00C57F43" w:rsidRPr="0001372D">
        <w:rPr>
          <w:rFonts w:eastAsia="Times New Roman" w:cstheme="minorHAnsi"/>
          <w:b/>
          <w:bCs/>
          <w:sz w:val="24"/>
          <w:szCs w:val="24"/>
          <w:lang w:eastAsia="cs-CZ"/>
        </w:rPr>
        <w:t>poukaz do Rodinného pivovaru Švihov</w:t>
      </w:r>
      <w:r w:rsidR="00C57F43" w:rsidRPr="0001372D">
        <w:rPr>
          <w:rFonts w:eastAsia="Times New Roman" w:cstheme="minorHAnsi"/>
          <w:sz w:val="24"/>
          <w:szCs w:val="24"/>
          <w:lang w:eastAsia="cs-CZ"/>
        </w:rPr>
        <w:t xml:space="preserve"> spojený s prohlídkou tohoto nového pivovaru na břehu vodní nádrže Švihov (Želivka).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 xml:space="preserve"> P</w:t>
      </w:r>
      <w:r w:rsidR="00C57F43" w:rsidRPr="0001372D">
        <w:rPr>
          <w:rFonts w:eastAsia="Times New Roman" w:cstheme="minorHAnsi"/>
          <w:sz w:val="24"/>
          <w:szCs w:val="24"/>
          <w:lang w:eastAsia="cs-CZ"/>
        </w:rPr>
        <w:t>ro další čtyři výherce jsou připraven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>é</w:t>
      </w:r>
      <w:r w:rsidR="00C57F43" w:rsidRPr="0001372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57F43" w:rsidRPr="0001372D">
        <w:rPr>
          <w:rFonts w:eastAsia="Times New Roman" w:cstheme="minorHAnsi"/>
          <w:b/>
          <w:bCs/>
          <w:sz w:val="24"/>
          <w:szCs w:val="24"/>
          <w:lang w:eastAsia="cs-CZ"/>
        </w:rPr>
        <w:t>rodinné vstupenky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>,</w:t>
      </w:r>
      <w:r w:rsidR="00C57F43" w:rsidRPr="0001372D">
        <w:rPr>
          <w:rFonts w:eastAsia="Times New Roman" w:cstheme="minorHAnsi"/>
          <w:sz w:val="24"/>
          <w:szCs w:val="24"/>
          <w:lang w:eastAsia="cs-CZ"/>
        </w:rPr>
        <w:t xml:space="preserve"> díky 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>kterým</w:t>
      </w:r>
      <w:r w:rsidR="00C57F43" w:rsidRPr="0001372D">
        <w:rPr>
          <w:rFonts w:eastAsia="Times New Roman" w:cstheme="minorHAnsi"/>
          <w:sz w:val="24"/>
          <w:szCs w:val="24"/>
          <w:lang w:eastAsia="cs-CZ"/>
        </w:rPr>
        <w:t xml:space="preserve"> si vždy dva dospělí a až tři děti užijí perfektní celodenní výlety do nejoblíbenějších turistických cílů v Kraji blanických rytířů: do Zruče nad Sázavou, do Vlašimi, pod horu Velký Blaník nebo ke švihovské vodní nádrži.</w:t>
      </w:r>
    </w:p>
    <w:p w14:paraId="1C7AFD45" w14:textId="4B58BDE6" w:rsidR="005E438D" w:rsidRPr="0001372D" w:rsidRDefault="00C57F43" w:rsidP="005E43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372D">
        <w:rPr>
          <w:rFonts w:eastAsia="Times New Roman" w:cstheme="minorHAnsi"/>
          <w:sz w:val="24"/>
          <w:szCs w:val="24"/>
          <w:lang w:eastAsia="cs-CZ"/>
        </w:rPr>
        <w:t xml:space="preserve">Soutěžit mohou autoři fotografií starší patnácti let. </w:t>
      </w: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Každý účastník soutěže může v termínu od 1. června </w:t>
      </w:r>
      <w:r w:rsidR="0055230E" w:rsidRPr="0001372D">
        <w:rPr>
          <w:rFonts w:eastAsia="Times New Roman" w:cstheme="minorHAnsi"/>
          <w:b/>
          <w:bCs/>
          <w:sz w:val="24"/>
          <w:szCs w:val="24"/>
          <w:lang w:eastAsia="cs-CZ"/>
        </w:rPr>
        <w:t>d</w:t>
      </w: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 31. července </w:t>
      </w:r>
      <w:r w:rsidR="0055230E" w:rsidRPr="0001372D">
        <w:rPr>
          <w:rFonts w:eastAsia="Times New Roman" w:cstheme="minorHAnsi"/>
          <w:b/>
          <w:bCs/>
          <w:sz w:val="24"/>
          <w:szCs w:val="24"/>
          <w:lang w:eastAsia="cs-CZ"/>
        </w:rPr>
        <w:t>nahr</w:t>
      </w: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át na stránku fotosoutěže </w:t>
      </w:r>
      <w:hyperlink r:id="rId5" w:history="1">
        <w:r w:rsidR="0055230E" w:rsidRPr="0001372D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cs-CZ"/>
          </w:rPr>
          <w:t>www.blanik.net/soutez</w:t>
        </w:r>
      </w:hyperlink>
      <w:r w:rsidR="0055230E" w:rsidRPr="0001372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maximálně 5 soutěžních fotografií</w:t>
      </w:r>
      <w:r w:rsidR="0055230E" w:rsidRPr="0001372D">
        <w:rPr>
          <w:rFonts w:eastAsia="Times New Roman" w:cstheme="minorHAnsi"/>
          <w:sz w:val="24"/>
          <w:szCs w:val="24"/>
          <w:lang w:eastAsia="cs-CZ"/>
        </w:rPr>
        <w:t xml:space="preserve">, pořízených v Kraji blanických rytířů – na Vlašimsku, Voticku, Dolnokralovicku nebo ve Zruči nad Sázavou a 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="0055230E" w:rsidRPr="0001372D">
        <w:rPr>
          <w:rFonts w:eastAsia="Times New Roman" w:cstheme="minorHAnsi"/>
          <w:sz w:val="24"/>
          <w:szCs w:val="24"/>
          <w:lang w:eastAsia="cs-CZ"/>
        </w:rPr>
        <w:t xml:space="preserve">jejím okolí. </w:t>
      </w:r>
    </w:p>
    <w:p w14:paraId="5E1384F8" w14:textId="77777777" w:rsidR="005E438D" w:rsidRPr="0001372D" w:rsidRDefault="0055230E" w:rsidP="005E43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372D">
        <w:rPr>
          <w:rFonts w:eastAsia="Times New Roman" w:cstheme="minorHAnsi"/>
          <w:b/>
          <w:bCs/>
          <w:sz w:val="24"/>
          <w:szCs w:val="24"/>
          <w:lang w:eastAsia="cs-CZ"/>
        </w:rPr>
        <w:t>O výhercích fotosoutěže rozhodne v termínu od 1. do 7. srpna odborná porota</w:t>
      </w:r>
      <w:r w:rsidRPr="0001372D">
        <w:rPr>
          <w:rFonts w:eastAsia="Times New Roman" w:cstheme="minorHAnsi"/>
          <w:sz w:val="24"/>
          <w:szCs w:val="24"/>
          <w:lang w:eastAsia="cs-CZ"/>
        </w:rPr>
        <w:t xml:space="preserve"> složená ze tří profesionálních fotografů. Vyhlášení výherců se uskuteční 8. srpna prostřednictvím webu a sociálních sítí Kraje blanických rytířů, předání výher bezprostředně poté, aby si je výherci stihli „užít“ ještě </w:t>
      </w:r>
      <w:r w:rsidR="001C750E" w:rsidRPr="0001372D">
        <w:rPr>
          <w:rFonts w:eastAsia="Times New Roman" w:cstheme="minorHAnsi"/>
          <w:sz w:val="24"/>
          <w:szCs w:val="24"/>
          <w:lang w:eastAsia="cs-CZ"/>
        </w:rPr>
        <w:t>během letošního léta (platnost výher je 1 rok)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>.</w:t>
      </w:r>
    </w:p>
    <w:p w14:paraId="170600F7" w14:textId="18053401" w:rsidR="005E438D" w:rsidRPr="0001372D" w:rsidRDefault="001C750E" w:rsidP="005E43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372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„Součástí fotosoutěže je také </w:t>
      </w:r>
      <w:r w:rsidRPr="0001372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soutěž hlasující veřejnosti</w:t>
      </w:r>
      <w:r w:rsidRPr="0001372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. Sledujte stránku </w:t>
      </w:r>
      <w:hyperlink r:id="rId6" w:history="1">
        <w:r w:rsidRPr="0001372D">
          <w:rPr>
            <w:rStyle w:val="Hypertextovodkaz"/>
            <w:rFonts w:eastAsia="Times New Roman" w:cstheme="minorHAnsi"/>
            <w:i/>
            <w:iCs/>
            <w:color w:val="auto"/>
            <w:sz w:val="24"/>
            <w:szCs w:val="24"/>
            <w:u w:val="none"/>
            <w:lang w:eastAsia="cs-CZ"/>
          </w:rPr>
          <w:t>www.blanik.net/soutez</w:t>
        </w:r>
      </w:hyperlink>
      <w:r w:rsidRPr="0001372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a hlasujte pro fotografie, které se </w:t>
      </w:r>
      <w:r w:rsidR="0001372D">
        <w:rPr>
          <w:rFonts w:eastAsia="Times New Roman" w:cstheme="minorHAnsi"/>
          <w:i/>
          <w:iCs/>
          <w:sz w:val="24"/>
          <w:szCs w:val="24"/>
          <w:lang w:eastAsia="cs-CZ"/>
        </w:rPr>
        <w:t>v</w:t>
      </w:r>
      <w:r w:rsidRPr="0001372D">
        <w:rPr>
          <w:rFonts w:eastAsia="Times New Roman" w:cstheme="minorHAnsi"/>
          <w:i/>
          <w:iCs/>
          <w:sz w:val="24"/>
          <w:szCs w:val="24"/>
          <w:lang w:eastAsia="cs-CZ"/>
        </w:rPr>
        <w:t>ám líbí. Každý hlasující může pro každou fotografii po dobu trvání soutěže hlasovat pouze jednou. Hlasování probíhá, stejně jako soutěž</w:t>
      </w:r>
      <w:r w:rsidR="005E438D" w:rsidRPr="0001372D">
        <w:rPr>
          <w:rFonts w:eastAsia="Times New Roman" w:cstheme="minorHAnsi"/>
          <w:i/>
          <w:iCs/>
          <w:sz w:val="24"/>
          <w:szCs w:val="24"/>
          <w:lang w:eastAsia="cs-CZ"/>
        </w:rPr>
        <w:t>,</w:t>
      </w:r>
      <w:r w:rsidRPr="0001372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od 1. června do 31. července</w:t>
      </w:r>
      <w:r w:rsidR="005E438D" w:rsidRPr="0001372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na webové stránce </w:t>
      </w:r>
      <w:hyperlink r:id="rId7" w:history="1">
        <w:r w:rsidR="005E438D" w:rsidRPr="0001372D">
          <w:rPr>
            <w:rStyle w:val="Hypertextovodkaz"/>
            <w:rFonts w:eastAsia="Times New Roman" w:cstheme="minorHAnsi"/>
            <w:i/>
            <w:iCs/>
            <w:color w:val="auto"/>
            <w:sz w:val="24"/>
            <w:szCs w:val="24"/>
            <w:u w:val="none"/>
            <w:lang w:eastAsia="cs-CZ"/>
          </w:rPr>
          <w:t>www.blanik.net/soutez</w:t>
        </w:r>
      </w:hyperlink>
      <w:r w:rsidRPr="0001372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. Autoři tří fotografií, které od veřejnosti získají nejvíce hlasů, se mohou těšit na dobroty z Kraje blanických rytířů </w:t>
      </w:r>
      <w:r w:rsidR="00065BDF" w:rsidRPr="0001372D">
        <w:rPr>
          <w:rFonts w:eastAsia="Times New Roman" w:cstheme="minorHAnsi"/>
          <w:i/>
          <w:iCs/>
          <w:sz w:val="24"/>
          <w:szCs w:val="24"/>
          <w:lang w:eastAsia="cs-CZ"/>
        </w:rPr>
        <w:t>–</w:t>
      </w:r>
      <w:r w:rsidRPr="0001372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065BDF" w:rsidRPr="0001372D">
        <w:rPr>
          <w:rFonts w:eastAsia="Times New Roman" w:cstheme="minorHAnsi"/>
          <w:i/>
          <w:iCs/>
          <w:sz w:val="24"/>
          <w:szCs w:val="24"/>
          <w:lang w:eastAsia="cs-CZ"/>
        </w:rPr>
        <w:t>produkty od držitelů značky KRAJ BLANICKÝCH RYTÍŘŮ regionální produkt ®,“</w:t>
      </w:r>
      <w:r w:rsidR="00065BDF" w:rsidRPr="0001372D">
        <w:rPr>
          <w:rFonts w:eastAsia="Times New Roman" w:cstheme="minorHAnsi"/>
          <w:sz w:val="24"/>
          <w:szCs w:val="24"/>
          <w:lang w:eastAsia="cs-CZ"/>
        </w:rPr>
        <w:t xml:space="preserve"> dodává manažerka Kraje blanických rytířů Jana Špačková.</w:t>
      </w:r>
    </w:p>
    <w:p w14:paraId="62B2DA3D" w14:textId="043E2D0A" w:rsidR="005E438D" w:rsidRPr="0001372D" w:rsidRDefault="00065BDF" w:rsidP="005E43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372D">
        <w:rPr>
          <w:rFonts w:eastAsia="Times New Roman" w:cstheme="minorHAnsi"/>
          <w:sz w:val="24"/>
          <w:szCs w:val="24"/>
          <w:lang w:eastAsia="cs-CZ"/>
        </w:rPr>
        <w:t>Soutěžní fotografie můžete od 1. června nahrávat do formuláře na webové stránce</w:t>
      </w:r>
      <w:r w:rsidR="00FB20DE" w:rsidRPr="0001372D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8" w:history="1">
        <w:r w:rsidR="00FB20DE" w:rsidRPr="0001372D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cs-CZ"/>
          </w:rPr>
          <w:t>www.blanik.net/soutez</w:t>
        </w:r>
      </w:hyperlink>
      <w:r w:rsidR="00FB20DE" w:rsidRPr="0001372D">
        <w:rPr>
          <w:rFonts w:eastAsia="Times New Roman" w:cstheme="minorHAnsi"/>
          <w:sz w:val="24"/>
          <w:szCs w:val="24"/>
          <w:lang w:eastAsia="cs-CZ"/>
        </w:rPr>
        <w:t>, kde najdete také podrobná pravidla soutěže a informaci o soutěžních cenách.</w:t>
      </w:r>
      <w:r w:rsidR="0001372D" w:rsidRPr="0001372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B20DE" w:rsidRPr="0001372D">
        <w:rPr>
          <w:rFonts w:eastAsia="Times New Roman" w:cstheme="minorHAnsi"/>
          <w:sz w:val="24"/>
          <w:szCs w:val="24"/>
          <w:lang w:eastAsia="cs-CZ"/>
        </w:rPr>
        <w:t>Sledujte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 xml:space="preserve"> také</w:t>
      </w:r>
      <w:r w:rsidR="00FB20DE" w:rsidRPr="0001372D">
        <w:rPr>
          <w:rFonts w:eastAsia="Times New Roman" w:cstheme="minorHAnsi"/>
          <w:sz w:val="24"/>
          <w:szCs w:val="24"/>
          <w:lang w:eastAsia="cs-CZ"/>
        </w:rPr>
        <w:t xml:space="preserve"> instagramový profil kraj_blanickych_rytiru, kde 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>v</w:t>
      </w:r>
      <w:r w:rsidR="00FB20DE" w:rsidRPr="0001372D">
        <w:rPr>
          <w:rFonts w:eastAsia="Times New Roman" w:cstheme="minorHAnsi"/>
          <w:sz w:val="24"/>
          <w:szCs w:val="24"/>
          <w:lang w:eastAsia="cs-CZ"/>
        </w:rPr>
        <w:t>ám budeme představovat jednotlivé soutěžní fotografie pod #letovkrajiblanickychrytiru</w:t>
      </w:r>
      <w:r w:rsidR="005E438D" w:rsidRPr="0001372D">
        <w:rPr>
          <w:rFonts w:eastAsia="Times New Roman" w:cstheme="minorHAnsi"/>
          <w:sz w:val="24"/>
          <w:szCs w:val="24"/>
          <w:lang w:eastAsia="cs-CZ"/>
        </w:rPr>
        <w:t>.</w:t>
      </w:r>
    </w:p>
    <w:p w14:paraId="59F843C4" w14:textId="244C8A33" w:rsidR="0001372D" w:rsidRPr="0001372D" w:rsidRDefault="0001372D" w:rsidP="000137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Kraj blanických rytířů</w:t>
      </w:r>
      <w:r>
        <w:rPr>
          <w:rFonts w:cstheme="minorHAnsi"/>
          <w:b/>
          <w:bCs/>
          <w:sz w:val="24"/>
          <w:szCs w:val="24"/>
        </w:rPr>
        <w:br/>
      </w:r>
      <w:hyperlink r:id="rId9" w:history="1">
        <w:r w:rsidRPr="0001372D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www.blanik.net</w:t>
        </w:r>
      </w:hyperlink>
    </w:p>
    <w:p w14:paraId="7F2BD34C" w14:textId="5DBCE621" w:rsidR="0001372D" w:rsidRPr="005E438D" w:rsidRDefault="0001372D" w:rsidP="0001372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80E1AFD" wp14:editId="06952E55">
            <wp:extent cx="5760720" cy="579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72D" w:rsidRPr="005E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1FCF"/>
    <w:multiLevelType w:val="multilevel"/>
    <w:tmpl w:val="EB9E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37A23"/>
    <w:multiLevelType w:val="multilevel"/>
    <w:tmpl w:val="E75A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C55C5"/>
    <w:multiLevelType w:val="multilevel"/>
    <w:tmpl w:val="6B3A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76"/>
    <w:rsid w:val="0001372D"/>
    <w:rsid w:val="00065BDF"/>
    <w:rsid w:val="001C750E"/>
    <w:rsid w:val="00444C7B"/>
    <w:rsid w:val="0055230E"/>
    <w:rsid w:val="005E438D"/>
    <w:rsid w:val="008A1276"/>
    <w:rsid w:val="008E0729"/>
    <w:rsid w:val="00C57F43"/>
    <w:rsid w:val="00D17EFF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DC6B"/>
  <w15:chartTrackingRefBased/>
  <w15:docId w15:val="{30C5D3EA-F819-4C0F-B9ED-BDC0162D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072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23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ik.net/soute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nik.net/soute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ik.net/soute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anik.net/soute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lanik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Špačková</dc:creator>
  <cp:keywords/>
  <dc:description/>
  <cp:lastModifiedBy>Jana Špačková</cp:lastModifiedBy>
  <cp:revision>3</cp:revision>
  <cp:lastPrinted>2021-05-26T19:18:00Z</cp:lastPrinted>
  <dcterms:created xsi:type="dcterms:W3CDTF">2021-05-26T17:23:00Z</dcterms:created>
  <dcterms:modified xsi:type="dcterms:W3CDTF">2021-05-26T19:18:00Z</dcterms:modified>
</cp:coreProperties>
</file>